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0B45096A" w:rsidR="0008159E" w:rsidRPr="002009AA" w:rsidRDefault="0008159E" w:rsidP="0008159E">
      <w:pPr>
        <w:spacing w:before="120" w:after="120" w:line="240" w:lineRule="auto"/>
        <w:rPr>
          <w:rFonts w:asciiTheme="minorHAnsi" w:hAnsiTheme="minorHAnsi" w:cstheme="minorHAnsi"/>
        </w:rPr>
      </w:pPr>
      <w:r w:rsidRPr="002009AA">
        <w:rPr>
          <w:rFonts w:asciiTheme="minorHAnsi" w:hAnsiTheme="minorHAnsi" w:cstheme="minorHAnsi"/>
        </w:rPr>
        <w:t>Date:</w:t>
      </w:r>
      <w:r w:rsidRPr="002009AA">
        <w:rPr>
          <w:rFonts w:asciiTheme="minorHAnsi" w:hAnsiTheme="minorHAnsi" w:cstheme="minorHAnsi"/>
        </w:rPr>
        <w:tab/>
      </w:r>
      <w:r w:rsidRPr="002009AA">
        <w:rPr>
          <w:rFonts w:asciiTheme="minorHAnsi" w:hAnsiTheme="minorHAnsi" w:cstheme="minorHAnsi"/>
        </w:rPr>
        <w:tab/>
      </w:r>
      <w:r w:rsidR="00001A0F">
        <w:rPr>
          <w:rFonts w:asciiTheme="minorHAnsi" w:hAnsiTheme="minorHAnsi" w:cstheme="minorHAnsi"/>
          <w:b/>
        </w:rPr>
        <w:t>February 19, 2025</w:t>
      </w:r>
      <w:r w:rsidR="008808BB" w:rsidRPr="002009AA">
        <w:rPr>
          <w:rFonts w:asciiTheme="minorHAnsi" w:hAnsiTheme="minorHAnsi" w:cstheme="minorHAnsi"/>
          <w:b/>
        </w:rPr>
        <w:t>,</w:t>
      </w:r>
      <w:r w:rsidRPr="002009AA">
        <w:rPr>
          <w:rFonts w:asciiTheme="minorHAnsi" w:hAnsiTheme="minorHAnsi" w:cstheme="minorHAnsi"/>
        </w:rPr>
        <w:t xml:space="preserve"> </w:t>
      </w:r>
      <w:r w:rsidRPr="002009AA">
        <w:rPr>
          <w:rFonts w:asciiTheme="minorHAnsi" w:hAnsiTheme="minorHAnsi" w:cstheme="minorHAnsi"/>
          <w:smallCaps/>
        </w:rPr>
        <w:t>Board of Trustees Meeting</w:t>
      </w:r>
    </w:p>
    <w:p w14:paraId="2B528EB9" w14:textId="5D078D1C" w:rsidR="0008159E" w:rsidRPr="002009AA" w:rsidRDefault="0008159E" w:rsidP="0008159E">
      <w:pPr>
        <w:spacing w:before="120" w:after="120" w:line="240" w:lineRule="auto"/>
        <w:rPr>
          <w:rFonts w:asciiTheme="minorHAnsi" w:hAnsiTheme="minorHAnsi" w:cstheme="minorHAnsi"/>
        </w:rPr>
      </w:pPr>
      <w:r w:rsidRPr="002009AA">
        <w:rPr>
          <w:rFonts w:asciiTheme="minorHAnsi" w:hAnsiTheme="minorHAnsi" w:cstheme="minorHAnsi"/>
        </w:rPr>
        <w:t>From:</w:t>
      </w:r>
      <w:r w:rsidRPr="002009AA">
        <w:rPr>
          <w:rFonts w:asciiTheme="minorHAnsi" w:hAnsiTheme="minorHAnsi" w:cstheme="minorHAnsi"/>
        </w:rPr>
        <w:tab/>
      </w:r>
      <w:r w:rsidRPr="002009AA">
        <w:rPr>
          <w:rFonts w:asciiTheme="minorHAnsi" w:hAnsiTheme="minorHAnsi" w:cstheme="minorHAnsi"/>
        </w:rPr>
        <w:tab/>
      </w:r>
      <w:r w:rsidR="004639DA" w:rsidRPr="002009AA">
        <w:rPr>
          <w:rFonts w:asciiTheme="minorHAnsi" w:hAnsiTheme="minorHAnsi" w:cstheme="minorHAnsi"/>
        </w:rPr>
        <w:t xml:space="preserve">Dr. Shelley Barkley, Vice President of Academic </w:t>
      </w:r>
      <w:r w:rsidR="00253CE7" w:rsidRPr="002009AA">
        <w:rPr>
          <w:rFonts w:asciiTheme="minorHAnsi" w:hAnsiTheme="minorHAnsi" w:cstheme="minorHAnsi"/>
        </w:rPr>
        <w:t>&amp;</w:t>
      </w:r>
      <w:r w:rsidR="004639DA" w:rsidRPr="002009AA">
        <w:rPr>
          <w:rFonts w:asciiTheme="minorHAnsi" w:hAnsiTheme="minorHAnsi" w:cstheme="minorHAnsi"/>
        </w:rPr>
        <w:t xml:space="preserve"> Student Affairs</w:t>
      </w:r>
    </w:p>
    <w:p w14:paraId="193A1904" w14:textId="77777777" w:rsidR="0008159E" w:rsidRPr="002009AA" w:rsidRDefault="0008159E" w:rsidP="0008159E">
      <w:pPr>
        <w:spacing w:before="120" w:after="120" w:line="240" w:lineRule="auto"/>
        <w:rPr>
          <w:rFonts w:asciiTheme="minorHAnsi" w:hAnsiTheme="minorHAnsi" w:cstheme="minorHAnsi"/>
        </w:rPr>
      </w:pPr>
      <w:r w:rsidRPr="002009AA">
        <w:rPr>
          <w:rFonts w:asciiTheme="minorHAnsi" w:hAnsiTheme="minorHAnsi" w:cstheme="minorHAnsi"/>
        </w:rPr>
        <w:t>Item:</w:t>
      </w:r>
      <w:r w:rsidRPr="002009AA">
        <w:rPr>
          <w:rFonts w:asciiTheme="minorHAnsi" w:hAnsiTheme="minorHAnsi" w:cstheme="minorHAnsi"/>
        </w:rPr>
        <w:tab/>
      </w:r>
      <w:r w:rsidRPr="002009AA">
        <w:rPr>
          <w:rFonts w:asciiTheme="minorHAnsi" w:hAnsiTheme="minorHAnsi" w:cstheme="minorHAnsi"/>
        </w:rPr>
        <w:tab/>
      </w:r>
      <w:r w:rsidRPr="002009AA">
        <w:rPr>
          <w:rFonts w:asciiTheme="minorHAnsi" w:hAnsiTheme="minorHAnsi" w:cstheme="minorHAnsi"/>
          <w:b/>
        </w:rPr>
        <w:t>Curriculum Committee Report</w:t>
      </w:r>
    </w:p>
    <w:p w14:paraId="64DE5EB4" w14:textId="77777777" w:rsidR="0008159E" w:rsidRPr="002009AA" w:rsidRDefault="0008159E" w:rsidP="0008159E">
      <w:pPr>
        <w:spacing w:before="120" w:after="120" w:line="240" w:lineRule="auto"/>
        <w:rPr>
          <w:rFonts w:asciiTheme="minorHAnsi" w:hAnsiTheme="minorHAnsi" w:cstheme="minorHAnsi"/>
        </w:rPr>
      </w:pPr>
      <w:r w:rsidRPr="002009AA">
        <w:rPr>
          <w:rFonts w:asciiTheme="minorHAnsi" w:hAnsiTheme="minorHAnsi" w:cstheme="minorHAnsi"/>
        </w:rPr>
        <w:t xml:space="preserve">                                                 </w:t>
      </w:r>
      <w:r w:rsidRPr="002009AA">
        <w:rPr>
          <w:rFonts w:asciiTheme="minorHAnsi" w:hAnsiTheme="minorHAnsi" w:cstheme="minorHAnsi"/>
        </w:rPr>
        <w:tab/>
      </w:r>
      <w:r w:rsidRPr="002009AA">
        <w:rPr>
          <w:rFonts w:asciiTheme="minorHAnsi" w:hAnsiTheme="minorHAnsi" w:cstheme="minorHAnsi"/>
        </w:rPr>
        <w:tab/>
      </w:r>
      <w:r w:rsidRPr="002009AA">
        <w:rPr>
          <w:rFonts w:asciiTheme="minorHAnsi" w:hAnsiTheme="minorHAnsi" w:cstheme="minorHAnsi"/>
        </w:rPr>
        <w:tab/>
      </w:r>
      <w:r w:rsidRPr="002009AA">
        <w:rPr>
          <w:rFonts w:asciiTheme="minorHAnsi" w:hAnsiTheme="minorHAnsi" w:cstheme="minorHAnsi"/>
        </w:rPr>
        <w:tab/>
      </w:r>
    </w:p>
    <w:p w14:paraId="11541BC2" w14:textId="609B1EDC" w:rsidR="009C6897" w:rsidRPr="002009AA" w:rsidRDefault="00386C4A" w:rsidP="009C6897">
      <w:pPr>
        <w:widowControl w:val="0"/>
        <w:autoSpaceDE w:val="0"/>
        <w:autoSpaceDN w:val="0"/>
        <w:adjustRightInd w:val="0"/>
        <w:spacing w:after="0" w:line="240" w:lineRule="auto"/>
        <w:jc w:val="both"/>
        <w:rPr>
          <w:rFonts w:asciiTheme="minorHAnsi" w:hAnsiTheme="minorHAnsi" w:cstheme="minorHAnsi"/>
        </w:rPr>
      </w:pPr>
      <w:r w:rsidRPr="002009AA">
        <w:rPr>
          <w:rFonts w:asciiTheme="minorHAnsi" w:hAnsiTheme="minorHAnsi" w:cstheme="minorHAnsi"/>
        </w:rPr>
        <w:t xml:space="preserve">The Curriculum meeting commenced at </w:t>
      </w:r>
      <w:r w:rsidR="00194DD9" w:rsidRPr="002009AA">
        <w:rPr>
          <w:rFonts w:asciiTheme="minorHAnsi" w:hAnsiTheme="minorHAnsi" w:cstheme="minorHAnsi"/>
        </w:rPr>
        <w:t>11</w:t>
      </w:r>
      <w:r w:rsidRPr="002009AA">
        <w:rPr>
          <w:rFonts w:asciiTheme="minorHAnsi" w:hAnsiTheme="minorHAnsi" w:cstheme="minorHAnsi"/>
        </w:rPr>
        <w:t xml:space="preserve">:00 a.m. on </w:t>
      </w:r>
      <w:r w:rsidR="00194DD9" w:rsidRPr="002009AA">
        <w:rPr>
          <w:rFonts w:asciiTheme="minorHAnsi" w:hAnsiTheme="minorHAnsi" w:cstheme="minorHAnsi"/>
        </w:rPr>
        <w:t xml:space="preserve">Thursday </w:t>
      </w:r>
      <w:r w:rsidR="00014707" w:rsidRPr="002009AA">
        <w:rPr>
          <w:rFonts w:asciiTheme="minorHAnsi" w:hAnsiTheme="minorHAnsi" w:cstheme="minorHAnsi"/>
        </w:rPr>
        <w:t>February 13, 2025</w:t>
      </w:r>
      <w:r w:rsidRPr="002009AA">
        <w:rPr>
          <w:rFonts w:asciiTheme="minorHAnsi" w:hAnsiTheme="minorHAnsi" w:cstheme="minorHAnsi"/>
        </w:rPr>
        <w:t xml:space="preserve">. Attendees </w:t>
      </w:r>
      <w:r w:rsidR="008450AC" w:rsidRPr="002009AA">
        <w:rPr>
          <w:rFonts w:asciiTheme="minorHAnsi" w:hAnsiTheme="minorHAnsi" w:cstheme="minorHAnsi"/>
        </w:rPr>
        <w:t xml:space="preserve">included </w:t>
      </w:r>
      <w:r w:rsidR="00014707" w:rsidRPr="002009AA">
        <w:rPr>
          <w:rFonts w:asciiTheme="minorHAnsi" w:hAnsiTheme="minorHAnsi" w:cstheme="minorHAnsi"/>
        </w:rPr>
        <w:t xml:space="preserve">Mr. Don Hess, Trustee; </w:t>
      </w:r>
      <w:r w:rsidR="008450AC" w:rsidRPr="002009AA">
        <w:rPr>
          <w:rFonts w:asciiTheme="minorHAnsi" w:hAnsiTheme="minorHAnsi" w:cstheme="minorHAnsi"/>
        </w:rPr>
        <w:t>Dr. Randy Greenwell</w:t>
      </w:r>
      <w:r w:rsidR="00DF7F92" w:rsidRPr="002009AA">
        <w:rPr>
          <w:rFonts w:asciiTheme="minorHAnsi" w:hAnsiTheme="minorHAnsi" w:cstheme="minorHAnsi"/>
        </w:rPr>
        <w:t xml:space="preserve">, </w:t>
      </w:r>
      <w:r w:rsidRPr="002009AA">
        <w:rPr>
          <w:rFonts w:asciiTheme="minorHAnsi" w:hAnsiTheme="minorHAnsi" w:cstheme="minorHAnsi"/>
        </w:rPr>
        <w:t xml:space="preserve">Trustee; Dr. Bryan Renfro, President; Dr. Shelley Barkley, Vice President of Academic &amp; Student Affairs; and </w:t>
      </w:r>
      <w:r w:rsidR="00DF7F92" w:rsidRPr="002009AA">
        <w:rPr>
          <w:rFonts w:asciiTheme="minorHAnsi" w:hAnsiTheme="minorHAnsi" w:cstheme="minorHAnsi"/>
        </w:rPr>
        <w:t>M</w:t>
      </w:r>
      <w:r w:rsidR="00E171AC" w:rsidRPr="002009AA">
        <w:rPr>
          <w:rFonts w:asciiTheme="minorHAnsi" w:hAnsiTheme="minorHAnsi" w:cstheme="minorHAnsi"/>
        </w:rPr>
        <w:t xml:space="preserve">s. </w:t>
      </w:r>
      <w:r w:rsidRPr="002009AA">
        <w:rPr>
          <w:rFonts w:asciiTheme="minorHAnsi" w:hAnsiTheme="minorHAnsi" w:cstheme="minorHAnsi"/>
        </w:rPr>
        <w:t>Kristina Johnson, Notetaker.</w:t>
      </w:r>
    </w:p>
    <w:p w14:paraId="20218C82" w14:textId="77777777" w:rsidR="00F82C74" w:rsidRPr="002009AA" w:rsidRDefault="00F82C74" w:rsidP="009C6897">
      <w:pPr>
        <w:widowControl w:val="0"/>
        <w:autoSpaceDE w:val="0"/>
        <w:autoSpaceDN w:val="0"/>
        <w:adjustRightInd w:val="0"/>
        <w:spacing w:after="0" w:line="240" w:lineRule="auto"/>
        <w:jc w:val="both"/>
        <w:rPr>
          <w:rFonts w:asciiTheme="minorHAnsi" w:hAnsiTheme="minorHAnsi" w:cstheme="minorHAnsi"/>
        </w:rPr>
      </w:pPr>
    </w:p>
    <w:p w14:paraId="3F7993B4" w14:textId="34B0DB94" w:rsidR="002B7609" w:rsidRPr="002009AA" w:rsidRDefault="002B7609" w:rsidP="002B7609">
      <w:pPr>
        <w:pStyle w:val="Default"/>
        <w:numPr>
          <w:ilvl w:val="0"/>
          <w:numId w:val="3"/>
        </w:numPr>
        <w:ind w:left="720"/>
        <w:rPr>
          <w:rFonts w:asciiTheme="minorHAnsi" w:hAnsiTheme="minorHAnsi" w:cstheme="minorHAnsi"/>
          <w:i/>
          <w:iCs/>
          <w:sz w:val="22"/>
          <w:szCs w:val="22"/>
        </w:rPr>
      </w:pPr>
      <w:r w:rsidRPr="002009AA">
        <w:rPr>
          <w:rFonts w:asciiTheme="minorHAnsi" w:hAnsiTheme="minorHAnsi" w:cstheme="minorHAnsi"/>
          <w:sz w:val="22"/>
          <w:szCs w:val="22"/>
        </w:rPr>
        <w:t xml:space="preserve">Agriculture courses were discussed as follows: </w:t>
      </w:r>
    </w:p>
    <w:p w14:paraId="55934150" w14:textId="77777777" w:rsidR="00886136" w:rsidRPr="002009AA" w:rsidRDefault="00886136" w:rsidP="00886136">
      <w:pPr>
        <w:pStyle w:val="ListParagraph"/>
        <w:numPr>
          <w:ilvl w:val="4"/>
          <w:numId w:val="7"/>
        </w:numPr>
        <w:rPr>
          <w:rFonts w:asciiTheme="minorHAnsi" w:hAnsiTheme="minorHAnsi" w:cstheme="minorHAnsi"/>
          <w:color w:val="000000"/>
        </w:rPr>
      </w:pPr>
      <w:r w:rsidRPr="002009AA">
        <w:rPr>
          <w:rFonts w:asciiTheme="minorHAnsi" w:hAnsiTheme="minorHAnsi" w:cstheme="minorHAnsi"/>
          <w:color w:val="000000"/>
        </w:rPr>
        <w:t>New Course - AGR 205, Pesticide Applicator Training (1 credit hour)</w:t>
      </w:r>
    </w:p>
    <w:p w14:paraId="13BF8BA4" w14:textId="40893158" w:rsidR="00CB4F61" w:rsidRPr="002009AA" w:rsidRDefault="006B3C26" w:rsidP="00CB4F61">
      <w:pPr>
        <w:pStyle w:val="ListParagraph"/>
        <w:numPr>
          <w:ilvl w:val="5"/>
          <w:numId w:val="7"/>
        </w:numPr>
        <w:rPr>
          <w:rFonts w:asciiTheme="minorHAnsi" w:hAnsiTheme="minorHAnsi" w:cstheme="minorHAnsi"/>
          <w:color w:val="000000"/>
        </w:rPr>
      </w:pPr>
      <w:r w:rsidRPr="002009AA">
        <w:rPr>
          <w:rFonts w:asciiTheme="minorHAnsi" w:hAnsiTheme="minorHAnsi" w:cstheme="minorHAnsi"/>
          <w:color w:val="000000"/>
        </w:rPr>
        <w:t xml:space="preserve">The </w:t>
      </w:r>
      <w:r w:rsidR="00A022EB" w:rsidRPr="002009AA">
        <w:rPr>
          <w:rFonts w:asciiTheme="minorHAnsi" w:hAnsiTheme="minorHAnsi" w:cstheme="minorHAnsi"/>
          <w:color w:val="000000"/>
        </w:rPr>
        <w:t xml:space="preserve">course is </w:t>
      </w:r>
      <w:r w:rsidRPr="002009AA">
        <w:rPr>
          <w:rFonts w:asciiTheme="minorHAnsi" w:hAnsiTheme="minorHAnsi" w:cstheme="minorHAnsi"/>
          <w:color w:val="000000"/>
        </w:rPr>
        <w:t>designed to prepare students for the Illinois applicator/operator test. Developed based on advisory council feedback, it focuses on safe pesticide handling</w:t>
      </w:r>
      <w:r w:rsidR="0070746F" w:rsidRPr="002009AA">
        <w:rPr>
          <w:rFonts w:asciiTheme="minorHAnsi" w:hAnsiTheme="minorHAnsi" w:cstheme="minorHAnsi"/>
          <w:color w:val="000000"/>
        </w:rPr>
        <w:t xml:space="preserve"> and </w:t>
      </w:r>
      <w:r w:rsidRPr="002009AA">
        <w:rPr>
          <w:rFonts w:asciiTheme="minorHAnsi" w:hAnsiTheme="minorHAnsi" w:cstheme="minorHAnsi"/>
          <w:color w:val="000000"/>
        </w:rPr>
        <w:t>provid</w:t>
      </w:r>
      <w:r w:rsidR="0070746F" w:rsidRPr="002009AA">
        <w:rPr>
          <w:rFonts w:asciiTheme="minorHAnsi" w:hAnsiTheme="minorHAnsi" w:cstheme="minorHAnsi"/>
          <w:color w:val="000000"/>
        </w:rPr>
        <w:t>es</w:t>
      </w:r>
      <w:r w:rsidRPr="002009AA">
        <w:rPr>
          <w:rFonts w:asciiTheme="minorHAnsi" w:hAnsiTheme="minorHAnsi" w:cstheme="minorHAnsi"/>
          <w:color w:val="000000"/>
        </w:rPr>
        <w:t xml:space="preserve"> essential skills for careers in agricultural services.</w:t>
      </w:r>
    </w:p>
    <w:p w14:paraId="0D3D898F" w14:textId="77777777" w:rsidR="00886136" w:rsidRPr="002009AA" w:rsidRDefault="00886136" w:rsidP="00886136">
      <w:pPr>
        <w:pStyle w:val="ListParagraph"/>
        <w:numPr>
          <w:ilvl w:val="4"/>
          <w:numId w:val="7"/>
        </w:numPr>
        <w:rPr>
          <w:rFonts w:asciiTheme="minorHAnsi" w:hAnsiTheme="minorHAnsi" w:cstheme="minorHAnsi"/>
          <w:color w:val="000000"/>
        </w:rPr>
      </w:pPr>
      <w:r w:rsidRPr="002009AA">
        <w:rPr>
          <w:rFonts w:asciiTheme="minorHAnsi" w:hAnsiTheme="minorHAnsi" w:cstheme="minorHAnsi"/>
          <w:color w:val="000000"/>
        </w:rPr>
        <w:t>New Course - AGR 220, International Agriculture (2 credit hours)</w:t>
      </w:r>
    </w:p>
    <w:p w14:paraId="1BA2E40C" w14:textId="38039957" w:rsidR="004477A4" w:rsidRPr="002009AA" w:rsidRDefault="004477A4" w:rsidP="004477A4">
      <w:pPr>
        <w:pStyle w:val="ListParagraph"/>
        <w:numPr>
          <w:ilvl w:val="5"/>
          <w:numId w:val="7"/>
        </w:numPr>
        <w:rPr>
          <w:rFonts w:asciiTheme="minorHAnsi" w:hAnsiTheme="minorHAnsi" w:cstheme="minorHAnsi"/>
          <w:color w:val="000000"/>
        </w:rPr>
      </w:pPr>
      <w:r w:rsidRPr="002009AA">
        <w:rPr>
          <w:rFonts w:asciiTheme="minorHAnsi" w:hAnsiTheme="minorHAnsi" w:cstheme="minorHAnsi"/>
          <w:color w:val="000000"/>
        </w:rPr>
        <w:t>This course examines global farming practices and their impact, exploring factors like climate, culture, and markets. Based on advisory council recommendations, the course covers food security, demographics, and commodity markets while incorporating country-specific research to enhance students' understanding of agriculture’s role in global business and leadership.</w:t>
      </w:r>
    </w:p>
    <w:p w14:paraId="0CD2F138" w14:textId="77777777" w:rsidR="00886136" w:rsidRPr="002009AA" w:rsidRDefault="00886136" w:rsidP="00886136">
      <w:pPr>
        <w:pStyle w:val="ListParagraph"/>
        <w:numPr>
          <w:ilvl w:val="4"/>
          <w:numId w:val="7"/>
        </w:numPr>
        <w:rPr>
          <w:rFonts w:asciiTheme="minorHAnsi" w:hAnsiTheme="minorHAnsi" w:cstheme="minorHAnsi"/>
          <w:color w:val="000000"/>
        </w:rPr>
      </w:pPr>
      <w:r w:rsidRPr="002009AA">
        <w:rPr>
          <w:rFonts w:asciiTheme="minorHAnsi" w:hAnsiTheme="minorHAnsi" w:cstheme="minorHAnsi"/>
          <w:color w:val="000000"/>
        </w:rPr>
        <w:t>New certificate - Agriculture Education and Leadership (20 credit hours)</w:t>
      </w:r>
    </w:p>
    <w:p w14:paraId="0B441C88" w14:textId="3764B88A" w:rsidR="00EB663E" w:rsidRPr="002009AA" w:rsidRDefault="00AC560E" w:rsidP="00EB663E">
      <w:pPr>
        <w:pStyle w:val="ListParagraph"/>
        <w:numPr>
          <w:ilvl w:val="5"/>
          <w:numId w:val="7"/>
        </w:numPr>
        <w:rPr>
          <w:rFonts w:asciiTheme="minorHAnsi" w:hAnsiTheme="minorHAnsi" w:cstheme="minorHAnsi"/>
          <w:color w:val="000000"/>
        </w:rPr>
      </w:pPr>
      <w:r w:rsidRPr="002009AA">
        <w:rPr>
          <w:rFonts w:asciiTheme="minorHAnsi" w:hAnsiTheme="minorHAnsi" w:cstheme="minorHAnsi"/>
          <w:color w:val="000000"/>
        </w:rPr>
        <w:t>This c</w:t>
      </w:r>
      <w:r w:rsidR="00EB663E" w:rsidRPr="002009AA">
        <w:rPr>
          <w:rFonts w:asciiTheme="minorHAnsi" w:hAnsiTheme="minorHAnsi" w:cstheme="minorHAnsi"/>
          <w:color w:val="000000"/>
        </w:rPr>
        <w:t>ertificate equips students with leadership, communication, and education skills essential for success in the industry. This 20-credit program blends core agriculture courses with specialized classes in Agriculture Education and Communications, offering flexibility and integration into JWCC’s agriculture degree options to prepare students for leadership roles.</w:t>
      </w:r>
    </w:p>
    <w:p w14:paraId="137CA2A6" w14:textId="77777777" w:rsidR="00886136" w:rsidRPr="002009AA" w:rsidRDefault="00886136" w:rsidP="00886136">
      <w:pPr>
        <w:pStyle w:val="ListParagraph"/>
        <w:numPr>
          <w:ilvl w:val="4"/>
          <w:numId w:val="7"/>
        </w:numPr>
        <w:rPr>
          <w:rFonts w:asciiTheme="minorHAnsi" w:hAnsiTheme="minorHAnsi" w:cstheme="minorHAnsi"/>
          <w:color w:val="000000"/>
        </w:rPr>
      </w:pPr>
      <w:r w:rsidRPr="002009AA">
        <w:rPr>
          <w:rFonts w:asciiTheme="minorHAnsi" w:hAnsiTheme="minorHAnsi" w:cstheme="minorHAnsi"/>
          <w:color w:val="000000"/>
        </w:rPr>
        <w:t>New certificate - Crop Science and Technology (17 credit hours)</w:t>
      </w:r>
    </w:p>
    <w:p w14:paraId="4C567755" w14:textId="77777777" w:rsidR="00AA499F" w:rsidRPr="002009AA" w:rsidRDefault="0074083E" w:rsidP="00A10766">
      <w:pPr>
        <w:pStyle w:val="ListParagraph"/>
        <w:numPr>
          <w:ilvl w:val="0"/>
          <w:numId w:val="8"/>
        </w:numPr>
        <w:rPr>
          <w:rFonts w:asciiTheme="minorHAnsi" w:hAnsiTheme="minorHAnsi" w:cstheme="minorHAnsi"/>
        </w:rPr>
      </w:pPr>
      <w:r w:rsidRPr="002009AA">
        <w:rPr>
          <w:rFonts w:asciiTheme="minorHAnsi" w:hAnsiTheme="minorHAnsi" w:cstheme="minorHAnsi"/>
          <w:color w:val="000000"/>
        </w:rPr>
        <w:t>This</w:t>
      </w:r>
      <w:r w:rsidR="00C07D7A" w:rsidRPr="002009AA">
        <w:rPr>
          <w:rFonts w:asciiTheme="minorHAnsi" w:hAnsiTheme="minorHAnsi" w:cstheme="minorHAnsi"/>
          <w:color w:val="000000"/>
        </w:rPr>
        <w:t xml:space="preserve"> </w:t>
      </w:r>
      <w:r w:rsidRPr="002009AA">
        <w:rPr>
          <w:rFonts w:asciiTheme="minorHAnsi" w:hAnsiTheme="minorHAnsi" w:cstheme="minorHAnsi"/>
          <w:color w:val="000000"/>
        </w:rPr>
        <w:t>c</w:t>
      </w:r>
      <w:r w:rsidR="00C07D7A" w:rsidRPr="002009AA">
        <w:rPr>
          <w:rFonts w:asciiTheme="minorHAnsi" w:hAnsiTheme="minorHAnsi" w:cstheme="minorHAnsi"/>
          <w:color w:val="000000"/>
        </w:rPr>
        <w:t xml:space="preserve">ertificate prepares students for careers in crop production, soil science, pest management, and renewable resource management. Developed with industry partners, it integrates with JWCC’s Ag Business AAS degree and offers the opportunity to earn a Commercial Applicator’s License. </w:t>
      </w:r>
      <w:r w:rsidR="00AA499F" w:rsidRPr="002009AA">
        <w:rPr>
          <w:rFonts w:asciiTheme="minorHAnsi" w:hAnsiTheme="minorHAnsi" w:cstheme="minorHAnsi"/>
          <w:color w:val="000000"/>
        </w:rPr>
        <w:t>Adding the course in Spring 2026 expands student opportunities in agricultural services and reinforces JWCC’s crop science focus.</w:t>
      </w:r>
    </w:p>
    <w:p w14:paraId="1036C668" w14:textId="77777777" w:rsidR="002768D2" w:rsidRPr="002009AA" w:rsidRDefault="002768D2" w:rsidP="002768D2">
      <w:pPr>
        <w:pStyle w:val="ListParagraph"/>
        <w:ind w:left="1710"/>
        <w:rPr>
          <w:rFonts w:asciiTheme="minorHAnsi" w:hAnsiTheme="minorHAnsi" w:cstheme="minorHAnsi"/>
        </w:rPr>
      </w:pPr>
    </w:p>
    <w:p w14:paraId="3B0F7B95" w14:textId="72AC055B" w:rsidR="002B7609" w:rsidRPr="002009AA" w:rsidRDefault="001975D7" w:rsidP="0063082D">
      <w:pPr>
        <w:pStyle w:val="ListParagraph"/>
        <w:numPr>
          <w:ilvl w:val="0"/>
          <w:numId w:val="3"/>
        </w:numPr>
        <w:rPr>
          <w:rFonts w:asciiTheme="minorHAnsi" w:hAnsiTheme="minorHAnsi" w:cstheme="minorHAnsi"/>
        </w:rPr>
      </w:pPr>
      <w:r w:rsidRPr="002009AA">
        <w:rPr>
          <w:rFonts w:asciiTheme="minorHAnsi" w:hAnsiTheme="minorHAnsi" w:cstheme="minorHAnsi"/>
        </w:rPr>
        <w:t>Natural Sciences</w:t>
      </w:r>
      <w:r w:rsidR="002B7609" w:rsidRPr="002009AA">
        <w:rPr>
          <w:rFonts w:asciiTheme="minorHAnsi" w:hAnsiTheme="minorHAnsi" w:cstheme="minorHAnsi"/>
        </w:rPr>
        <w:t xml:space="preserve"> course was discussed as follows:</w:t>
      </w:r>
    </w:p>
    <w:p w14:paraId="0731D29C" w14:textId="77777777" w:rsidR="00C61F95" w:rsidRPr="002009AA" w:rsidRDefault="00C61F95" w:rsidP="00A86FC1">
      <w:pPr>
        <w:pStyle w:val="ListParagraph"/>
        <w:numPr>
          <w:ilvl w:val="4"/>
          <w:numId w:val="7"/>
        </w:numPr>
        <w:rPr>
          <w:rFonts w:asciiTheme="minorHAnsi" w:hAnsiTheme="minorHAnsi" w:cstheme="minorHAnsi"/>
          <w:color w:val="000000"/>
        </w:rPr>
      </w:pPr>
      <w:bookmarkStart w:id="0" w:name="_Hlk188954089"/>
      <w:r w:rsidRPr="002009AA">
        <w:rPr>
          <w:rFonts w:asciiTheme="minorHAnsi" w:hAnsiTheme="minorHAnsi" w:cstheme="minorHAnsi"/>
          <w:color w:val="000000"/>
        </w:rPr>
        <w:t>New Course – BIO 121, Principles</w:t>
      </w:r>
      <w:r w:rsidRPr="002009AA">
        <w:rPr>
          <w:rFonts w:asciiTheme="minorHAnsi" w:hAnsiTheme="minorHAnsi" w:cstheme="minorHAnsi"/>
        </w:rPr>
        <w:t xml:space="preserve"> of Biology I</w:t>
      </w:r>
      <w:r w:rsidRPr="002009AA">
        <w:rPr>
          <w:rFonts w:asciiTheme="minorHAnsi" w:hAnsiTheme="minorHAnsi" w:cstheme="minorHAnsi"/>
          <w:color w:val="000000"/>
        </w:rPr>
        <w:t xml:space="preserve"> (4 credit hours)</w:t>
      </w:r>
    </w:p>
    <w:p w14:paraId="6FCDDBCA" w14:textId="49A283E0" w:rsidR="00B14005" w:rsidRPr="002009AA" w:rsidRDefault="00E2124D" w:rsidP="00B14005">
      <w:pPr>
        <w:pStyle w:val="ListParagraph"/>
        <w:numPr>
          <w:ilvl w:val="5"/>
          <w:numId w:val="7"/>
        </w:numPr>
        <w:rPr>
          <w:rFonts w:asciiTheme="minorHAnsi" w:hAnsiTheme="minorHAnsi" w:cstheme="minorHAnsi"/>
          <w:color w:val="000000"/>
        </w:rPr>
      </w:pPr>
      <w:r w:rsidRPr="002009AA">
        <w:rPr>
          <w:rFonts w:asciiTheme="minorHAnsi" w:hAnsiTheme="minorHAnsi" w:cstheme="minorHAnsi"/>
          <w:color w:val="000000"/>
        </w:rPr>
        <w:lastRenderedPageBreak/>
        <w:t>This new course, designed for Biology majors, builds on topics from BIO 101 and serves as the first in a two-course sequence (followed by BIO 122). While not a GECC course, it is part of the IAI majors course list</w:t>
      </w:r>
      <w:r w:rsidR="00DA4991" w:rsidRPr="002009AA">
        <w:rPr>
          <w:rFonts w:asciiTheme="minorHAnsi" w:hAnsiTheme="minorHAnsi" w:cstheme="minorHAnsi"/>
          <w:color w:val="000000"/>
        </w:rPr>
        <w:t xml:space="preserve"> and aligns</w:t>
      </w:r>
      <w:r w:rsidR="008616C1" w:rsidRPr="002009AA">
        <w:rPr>
          <w:rFonts w:asciiTheme="minorHAnsi" w:hAnsiTheme="minorHAnsi" w:cstheme="minorHAnsi"/>
          <w:color w:val="000000"/>
        </w:rPr>
        <w:t xml:space="preserve"> with state standards</w:t>
      </w:r>
      <w:r w:rsidRPr="002009AA">
        <w:rPr>
          <w:rFonts w:asciiTheme="minorHAnsi" w:hAnsiTheme="minorHAnsi" w:cstheme="minorHAnsi"/>
          <w:color w:val="000000"/>
        </w:rPr>
        <w:t>. It provides a comprehensive introduction to modern biology, covering evolution, biochemistry, cell structure and function, and genetics, with a required lab component emphasizing hands-on techniques and instrumentation.</w:t>
      </w:r>
    </w:p>
    <w:p w14:paraId="1D695CCD" w14:textId="77777777" w:rsidR="00C61F95" w:rsidRPr="002009AA" w:rsidRDefault="00C61F95" w:rsidP="00A86FC1">
      <w:pPr>
        <w:pStyle w:val="ListParagraph"/>
        <w:numPr>
          <w:ilvl w:val="4"/>
          <w:numId w:val="7"/>
        </w:numPr>
        <w:spacing w:after="0"/>
        <w:rPr>
          <w:rFonts w:asciiTheme="minorHAnsi" w:hAnsiTheme="minorHAnsi" w:cstheme="minorHAnsi"/>
          <w:color w:val="000000"/>
        </w:rPr>
      </w:pPr>
      <w:r w:rsidRPr="002009AA">
        <w:rPr>
          <w:rFonts w:asciiTheme="minorHAnsi" w:hAnsiTheme="minorHAnsi" w:cstheme="minorHAnsi"/>
          <w:color w:val="000000"/>
        </w:rPr>
        <w:t>New Course – BIO 122, Principles</w:t>
      </w:r>
      <w:r w:rsidRPr="002009AA">
        <w:rPr>
          <w:rFonts w:asciiTheme="minorHAnsi" w:hAnsiTheme="minorHAnsi" w:cstheme="minorHAnsi"/>
        </w:rPr>
        <w:t xml:space="preserve"> of Biology II</w:t>
      </w:r>
      <w:r w:rsidRPr="002009AA">
        <w:rPr>
          <w:rFonts w:asciiTheme="minorHAnsi" w:hAnsiTheme="minorHAnsi" w:cstheme="minorHAnsi"/>
          <w:color w:val="000000"/>
        </w:rPr>
        <w:t xml:space="preserve"> (4 credit hours)</w:t>
      </w:r>
    </w:p>
    <w:p w14:paraId="0D9CCC09" w14:textId="1C8DCE6C" w:rsidR="0059073F" w:rsidRPr="002009AA" w:rsidRDefault="0059073F" w:rsidP="0059073F">
      <w:pPr>
        <w:pStyle w:val="ListParagraph"/>
        <w:numPr>
          <w:ilvl w:val="5"/>
          <w:numId w:val="7"/>
        </w:numPr>
        <w:spacing w:after="0"/>
        <w:rPr>
          <w:rFonts w:asciiTheme="minorHAnsi" w:hAnsiTheme="minorHAnsi" w:cstheme="minorHAnsi"/>
          <w:color w:val="000000"/>
        </w:rPr>
      </w:pPr>
      <w:bookmarkStart w:id="1" w:name="_Hlk190683759"/>
      <w:r w:rsidRPr="002009AA">
        <w:rPr>
          <w:rFonts w:asciiTheme="minorHAnsi" w:hAnsiTheme="minorHAnsi" w:cstheme="minorHAnsi"/>
          <w:color w:val="000000"/>
        </w:rPr>
        <w:t xml:space="preserve">BIO 122 is the second course </w:t>
      </w:r>
      <w:r w:rsidR="002768D2" w:rsidRPr="002009AA">
        <w:rPr>
          <w:rFonts w:asciiTheme="minorHAnsi" w:hAnsiTheme="minorHAnsi" w:cstheme="minorHAnsi"/>
          <w:color w:val="000000"/>
        </w:rPr>
        <w:t>in the</w:t>
      </w:r>
      <w:r w:rsidRPr="002009AA">
        <w:rPr>
          <w:rFonts w:asciiTheme="minorHAnsi" w:hAnsiTheme="minorHAnsi" w:cstheme="minorHAnsi"/>
          <w:color w:val="000000"/>
        </w:rPr>
        <w:t xml:space="preserve"> sequence for Biology majors, expanding on foundational concepts from BIO 101. It covers the diversity of microorganisms, viruses, fungi, animals, and plants, along with organ system structure and function and ecological principles. A required lab component emphasizes hands-on investigative skills using modern techniques, preparing students for advanced biological studies.</w:t>
      </w:r>
    </w:p>
    <w:bookmarkEnd w:id="0"/>
    <w:bookmarkEnd w:id="1"/>
    <w:p w14:paraId="4141EBE7" w14:textId="77777777" w:rsidR="002B7609" w:rsidRPr="002009AA" w:rsidRDefault="002B7609" w:rsidP="00A86FC1">
      <w:pPr>
        <w:pStyle w:val="Default"/>
        <w:ind w:left="360"/>
        <w:rPr>
          <w:rFonts w:asciiTheme="minorHAnsi" w:hAnsiTheme="minorHAnsi" w:cstheme="minorHAnsi"/>
          <w:sz w:val="22"/>
          <w:szCs w:val="22"/>
        </w:rPr>
      </w:pPr>
    </w:p>
    <w:p w14:paraId="1903E718" w14:textId="126E1B59" w:rsidR="002B7609" w:rsidRPr="002009AA" w:rsidRDefault="00AD4C49" w:rsidP="00A86FC1">
      <w:pPr>
        <w:pStyle w:val="Default"/>
        <w:numPr>
          <w:ilvl w:val="0"/>
          <w:numId w:val="5"/>
        </w:numPr>
        <w:rPr>
          <w:rFonts w:asciiTheme="minorHAnsi" w:hAnsiTheme="minorHAnsi" w:cstheme="minorHAnsi"/>
          <w:sz w:val="22"/>
          <w:szCs w:val="22"/>
        </w:rPr>
      </w:pPr>
      <w:r w:rsidRPr="002009AA">
        <w:rPr>
          <w:rFonts w:asciiTheme="minorHAnsi" w:hAnsiTheme="minorHAnsi" w:cstheme="minorHAnsi"/>
          <w:sz w:val="22"/>
          <w:szCs w:val="22"/>
        </w:rPr>
        <w:t>Education</w:t>
      </w:r>
      <w:r w:rsidR="002B7609" w:rsidRPr="002009AA">
        <w:rPr>
          <w:rFonts w:asciiTheme="minorHAnsi" w:hAnsiTheme="minorHAnsi" w:cstheme="minorHAnsi"/>
          <w:sz w:val="22"/>
          <w:szCs w:val="22"/>
        </w:rPr>
        <w:t xml:space="preserve"> was discussed as follows:</w:t>
      </w:r>
    </w:p>
    <w:p w14:paraId="48A9FC69" w14:textId="33FE3D43" w:rsidR="00C604B6" w:rsidRPr="002009AA" w:rsidRDefault="0044128C" w:rsidP="0044128C">
      <w:pPr>
        <w:pStyle w:val="ListParagraph"/>
        <w:numPr>
          <w:ilvl w:val="4"/>
          <w:numId w:val="9"/>
        </w:numPr>
        <w:spacing w:after="0"/>
        <w:rPr>
          <w:rFonts w:asciiTheme="minorHAnsi" w:hAnsiTheme="minorHAnsi" w:cstheme="minorHAnsi"/>
          <w:color w:val="000000"/>
        </w:rPr>
      </w:pPr>
      <w:r w:rsidRPr="002009AA">
        <w:rPr>
          <w:rFonts w:asciiTheme="minorHAnsi" w:hAnsiTheme="minorHAnsi" w:cstheme="minorHAnsi"/>
          <w:color w:val="000000"/>
        </w:rPr>
        <w:t xml:space="preserve">Several curriculum updates have been made, including changing course prefixes from EDU to ECE and revising the Early Childhood AAS degree. </w:t>
      </w:r>
      <w:r w:rsidR="00766243" w:rsidRPr="002009AA">
        <w:rPr>
          <w:rFonts w:asciiTheme="minorHAnsi" w:hAnsiTheme="minorHAnsi" w:cstheme="minorHAnsi"/>
          <w:color w:val="000000"/>
        </w:rPr>
        <w:t xml:space="preserve">New degree pathways have been established to provide specialized focus areas in Education, including Early Childhood (AA), Elementary Education (AA), Middle School-Secondary Education (AA), and Special Education (AA). </w:t>
      </w:r>
      <w:r w:rsidRPr="002009AA">
        <w:rPr>
          <w:rFonts w:asciiTheme="minorHAnsi" w:hAnsiTheme="minorHAnsi" w:cstheme="minorHAnsi"/>
          <w:color w:val="000000"/>
        </w:rPr>
        <w:t>Additionally, changes have been made to the Gateway Certificates for Early Childhood Levels 2 &amp; 3 and Infant-Toddler Levels 2 &amp; 3 to align with updated standards.</w:t>
      </w:r>
    </w:p>
    <w:p w14:paraId="2AD5A8A4" w14:textId="77777777" w:rsidR="00F84015" w:rsidRPr="002009AA" w:rsidRDefault="00F84015" w:rsidP="00F84015">
      <w:pPr>
        <w:pStyle w:val="ListParagraph"/>
        <w:spacing w:after="0"/>
        <w:ind w:left="1350"/>
        <w:rPr>
          <w:rFonts w:asciiTheme="minorHAnsi" w:hAnsiTheme="minorHAnsi" w:cstheme="minorHAnsi"/>
          <w:color w:val="000000"/>
        </w:rPr>
      </w:pPr>
    </w:p>
    <w:p w14:paraId="75AEE876" w14:textId="70E54EB7" w:rsidR="00505A26" w:rsidRPr="002009AA" w:rsidRDefault="0065057F" w:rsidP="00A86FC1">
      <w:pPr>
        <w:pStyle w:val="Default"/>
        <w:numPr>
          <w:ilvl w:val="0"/>
          <w:numId w:val="3"/>
        </w:numPr>
        <w:rPr>
          <w:rFonts w:asciiTheme="minorHAnsi" w:hAnsiTheme="minorHAnsi" w:cstheme="minorHAnsi"/>
          <w:i/>
          <w:iCs/>
          <w:sz w:val="22"/>
          <w:szCs w:val="22"/>
        </w:rPr>
      </w:pPr>
      <w:r w:rsidRPr="002009AA">
        <w:rPr>
          <w:rFonts w:asciiTheme="minorHAnsi" w:hAnsiTheme="minorHAnsi" w:cstheme="minorHAnsi"/>
          <w:sz w:val="22"/>
          <w:szCs w:val="22"/>
        </w:rPr>
        <w:t>Manufacturing</w:t>
      </w:r>
      <w:r w:rsidR="007C344E" w:rsidRPr="002009AA">
        <w:rPr>
          <w:rFonts w:asciiTheme="minorHAnsi" w:hAnsiTheme="minorHAnsi" w:cstheme="minorHAnsi"/>
          <w:sz w:val="22"/>
          <w:szCs w:val="22"/>
        </w:rPr>
        <w:t xml:space="preserve"> </w:t>
      </w:r>
      <w:r w:rsidRPr="002009AA">
        <w:rPr>
          <w:rFonts w:asciiTheme="minorHAnsi" w:hAnsiTheme="minorHAnsi" w:cstheme="minorHAnsi"/>
          <w:sz w:val="22"/>
          <w:szCs w:val="22"/>
        </w:rPr>
        <w:t>was</w:t>
      </w:r>
      <w:r w:rsidR="00505A26" w:rsidRPr="002009AA">
        <w:rPr>
          <w:rFonts w:asciiTheme="minorHAnsi" w:hAnsiTheme="minorHAnsi" w:cstheme="minorHAnsi"/>
          <w:sz w:val="22"/>
          <w:szCs w:val="22"/>
        </w:rPr>
        <w:t xml:space="preserve"> discussed as follows: </w:t>
      </w:r>
    </w:p>
    <w:p w14:paraId="5A41D886" w14:textId="7EFA7A2A" w:rsidR="003A2199" w:rsidRPr="002009AA" w:rsidRDefault="003A2199" w:rsidP="00A508D6">
      <w:pPr>
        <w:pStyle w:val="ListParagraph"/>
        <w:numPr>
          <w:ilvl w:val="4"/>
          <w:numId w:val="7"/>
        </w:numPr>
        <w:rPr>
          <w:rFonts w:asciiTheme="minorHAnsi" w:hAnsiTheme="minorHAnsi" w:cstheme="minorHAnsi"/>
          <w:color w:val="000000"/>
        </w:rPr>
      </w:pPr>
      <w:r w:rsidRPr="002009AA">
        <w:rPr>
          <w:rFonts w:asciiTheme="minorHAnsi" w:hAnsiTheme="minorHAnsi" w:cstheme="minorHAnsi"/>
          <w:color w:val="000000"/>
        </w:rPr>
        <w:t>New Degree - Automation &amp; Design Technician</w:t>
      </w:r>
      <w:r w:rsidR="00350FB6" w:rsidRPr="002009AA">
        <w:rPr>
          <w:rFonts w:asciiTheme="minorHAnsi" w:hAnsiTheme="minorHAnsi" w:cstheme="minorHAnsi"/>
          <w:color w:val="000000"/>
        </w:rPr>
        <w:t>, AAS (60 credit hours)</w:t>
      </w:r>
    </w:p>
    <w:p w14:paraId="74013DF9" w14:textId="7CA2F2B0" w:rsidR="00350FB6" w:rsidRPr="002009AA" w:rsidRDefault="003146C6" w:rsidP="00350FB6">
      <w:pPr>
        <w:pStyle w:val="ListParagraph"/>
        <w:numPr>
          <w:ilvl w:val="5"/>
          <w:numId w:val="7"/>
        </w:numPr>
        <w:rPr>
          <w:rFonts w:asciiTheme="minorHAnsi" w:hAnsiTheme="minorHAnsi" w:cstheme="minorHAnsi"/>
          <w:color w:val="000000"/>
        </w:rPr>
      </w:pPr>
      <w:r w:rsidRPr="002009AA">
        <w:rPr>
          <w:rFonts w:asciiTheme="minorHAnsi" w:hAnsiTheme="minorHAnsi" w:cstheme="minorHAnsi"/>
          <w:color w:val="000000"/>
        </w:rPr>
        <w:t>As part of transitioning the Industrial Manufacturing degree to a pathways model, the Automation and Design Technician AAS degree removes designated core courses in favor of clearer pathways, following advisor</w:t>
      </w:r>
      <w:r w:rsidR="003F0A15" w:rsidRPr="002009AA">
        <w:rPr>
          <w:rFonts w:asciiTheme="minorHAnsi" w:hAnsiTheme="minorHAnsi" w:cstheme="minorHAnsi"/>
          <w:color w:val="000000"/>
        </w:rPr>
        <w:t>y</w:t>
      </w:r>
      <w:r w:rsidRPr="002009AA">
        <w:rPr>
          <w:rFonts w:asciiTheme="minorHAnsi" w:hAnsiTheme="minorHAnsi" w:cstheme="minorHAnsi"/>
          <w:color w:val="000000"/>
        </w:rPr>
        <w:t xml:space="preserve"> council recommendations. This program prepares students for careers in industrial automation and computer-aided design through a combination of lectures and hands-on labs. Coursework includes manufacturing safety, CAD software, PLC programming, industrial motors and controls, and robotic system operations. Students who complete MFG 104 and MFG 113 qualify for the MSSC certification exam, which can be taken at JWCC or an authorized testing site.</w:t>
      </w:r>
    </w:p>
    <w:p w14:paraId="024BF4CB" w14:textId="77777777" w:rsidR="00123EF0" w:rsidRDefault="00123EF0" w:rsidP="00A86FC1">
      <w:pPr>
        <w:pStyle w:val="Default"/>
        <w:rPr>
          <w:rFonts w:asciiTheme="minorHAnsi" w:hAnsiTheme="minorHAnsi" w:cstheme="minorHAnsi"/>
          <w:sz w:val="22"/>
          <w:szCs w:val="22"/>
        </w:rPr>
      </w:pPr>
    </w:p>
    <w:p w14:paraId="48213B5C" w14:textId="36C01755" w:rsidR="00E12ADC" w:rsidRPr="002009AA" w:rsidRDefault="00E12ADC" w:rsidP="00A86FC1">
      <w:pPr>
        <w:pStyle w:val="Default"/>
        <w:rPr>
          <w:rFonts w:asciiTheme="minorHAnsi" w:hAnsiTheme="minorHAnsi" w:cstheme="minorHAnsi"/>
          <w:sz w:val="22"/>
          <w:szCs w:val="22"/>
        </w:rPr>
      </w:pPr>
      <w:r w:rsidRPr="002009AA">
        <w:rPr>
          <w:rFonts w:asciiTheme="minorHAnsi" w:hAnsiTheme="minorHAnsi" w:cstheme="minorHAnsi"/>
          <w:sz w:val="22"/>
          <w:szCs w:val="22"/>
        </w:rPr>
        <w:t xml:space="preserve">Meeting adjourned at </w:t>
      </w:r>
      <w:r w:rsidR="00DC7E65" w:rsidRPr="002009AA">
        <w:rPr>
          <w:rFonts w:asciiTheme="minorHAnsi" w:hAnsiTheme="minorHAnsi" w:cstheme="minorHAnsi"/>
          <w:sz w:val="22"/>
          <w:szCs w:val="22"/>
        </w:rPr>
        <w:t>1</w:t>
      </w:r>
      <w:r w:rsidR="002B7609" w:rsidRPr="002009AA">
        <w:rPr>
          <w:rFonts w:asciiTheme="minorHAnsi" w:hAnsiTheme="minorHAnsi" w:cstheme="minorHAnsi"/>
          <w:sz w:val="22"/>
          <w:szCs w:val="22"/>
        </w:rPr>
        <w:t>1</w:t>
      </w:r>
      <w:r w:rsidR="008E53B2" w:rsidRPr="002009AA">
        <w:rPr>
          <w:rFonts w:asciiTheme="minorHAnsi" w:hAnsiTheme="minorHAnsi" w:cstheme="minorHAnsi"/>
          <w:sz w:val="22"/>
          <w:szCs w:val="22"/>
        </w:rPr>
        <w:t>:</w:t>
      </w:r>
      <w:r w:rsidR="002B7609" w:rsidRPr="002009AA">
        <w:rPr>
          <w:rFonts w:asciiTheme="minorHAnsi" w:hAnsiTheme="minorHAnsi" w:cstheme="minorHAnsi"/>
          <w:sz w:val="22"/>
          <w:szCs w:val="22"/>
        </w:rPr>
        <w:t>45</w:t>
      </w:r>
      <w:r w:rsidRPr="002009AA">
        <w:rPr>
          <w:rFonts w:asciiTheme="minorHAnsi" w:hAnsiTheme="minorHAnsi" w:cstheme="minorHAnsi"/>
          <w:sz w:val="22"/>
          <w:szCs w:val="22"/>
        </w:rPr>
        <w:t xml:space="preserve"> </w:t>
      </w:r>
      <w:r w:rsidR="002B7609" w:rsidRPr="002009AA">
        <w:rPr>
          <w:rFonts w:asciiTheme="minorHAnsi" w:hAnsiTheme="minorHAnsi" w:cstheme="minorHAnsi"/>
          <w:sz w:val="22"/>
          <w:szCs w:val="22"/>
        </w:rPr>
        <w:t>a</w:t>
      </w:r>
      <w:r w:rsidR="004F30B8" w:rsidRPr="002009AA">
        <w:rPr>
          <w:rFonts w:asciiTheme="minorHAnsi" w:hAnsiTheme="minorHAnsi" w:cstheme="minorHAnsi"/>
          <w:sz w:val="22"/>
          <w:szCs w:val="22"/>
        </w:rPr>
        <w:t>.</w:t>
      </w:r>
      <w:r w:rsidRPr="002009AA">
        <w:rPr>
          <w:rFonts w:asciiTheme="minorHAnsi" w:hAnsiTheme="minorHAnsi" w:cstheme="minorHAnsi"/>
          <w:sz w:val="22"/>
          <w:szCs w:val="22"/>
        </w:rPr>
        <w:t>m.</w:t>
      </w:r>
    </w:p>
    <w:p w14:paraId="10DCAEFB" w14:textId="77777777" w:rsidR="00E12ADC" w:rsidRPr="002009AA" w:rsidRDefault="00E12ADC" w:rsidP="00A86FC1">
      <w:pPr>
        <w:pStyle w:val="Default"/>
        <w:rPr>
          <w:rFonts w:asciiTheme="minorHAnsi" w:hAnsiTheme="minorHAnsi" w:cstheme="minorHAnsi"/>
          <w:sz w:val="22"/>
          <w:szCs w:val="22"/>
        </w:rPr>
      </w:pPr>
    </w:p>
    <w:sectPr w:rsidR="00E12ADC" w:rsidRPr="002009AA" w:rsidSect="00952EC1">
      <w:headerReference w:type="default" r:id="rId11"/>
      <w:footerReference w:type="default" r:id="rId12"/>
      <w:pgSz w:w="12240" w:h="15840" w:code="1"/>
      <w:pgMar w:top="1440" w:right="1440" w:bottom="1440" w:left="144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7A2B" w14:textId="77777777" w:rsidR="00253066" w:rsidRDefault="00253066" w:rsidP="00270E3E">
      <w:pPr>
        <w:spacing w:after="0" w:line="240" w:lineRule="auto"/>
      </w:pPr>
      <w:r>
        <w:separator/>
      </w:r>
    </w:p>
  </w:endnote>
  <w:endnote w:type="continuationSeparator" w:id="0">
    <w:p w14:paraId="3222E7DC" w14:textId="77777777" w:rsidR="00253066" w:rsidRDefault="00253066"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0348631E" w:rsidR="00C82EF9" w:rsidRDefault="00636F7E" w:rsidP="00C82EF9">
          <w:pPr>
            <w:pStyle w:val="Footer"/>
            <w:rPr>
              <w:sz w:val="18"/>
              <w:szCs w:val="18"/>
            </w:rPr>
          </w:pPr>
          <w:r>
            <w:rPr>
              <w:sz w:val="18"/>
              <w:szCs w:val="18"/>
            </w:rPr>
            <w:t>February 19, 2025</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A16E" w14:textId="77777777" w:rsidR="00253066" w:rsidRDefault="00253066" w:rsidP="00270E3E">
      <w:pPr>
        <w:spacing w:after="0" w:line="240" w:lineRule="auto"/>
      </w:pPr>
      <w:r>
        <w:separator/>
      </w:r>
    </w:p>
  </w:footnote>
  <w:footnote w:type="continuationSeparator" w:id="0">
    <w:p w14:paraId="0F70220B" w14:textId="77777777" w:rsidR="00253066" w:rsidRDefault="00253066"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2CA64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09844F6"/>
    <w:multiLevelType w:val="hybridMultilevel"/>
    <w:tmpl w:val="0FBE5C0C"/>
    <w:lvl w:ilvl="0" w:tplc="04090003">
      <w:start w:val="1"/>
      <w:numFmt w:val="bullet"/>
      <w:lvlText w:val="o"/>
      <w:lvlJc w:val="left"/>
      <w:pPr>
        <w:ind w:left="171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1005F"/>
    <w:multiLevelType w:val="multilevel"/>
    <w:tmpl w:val="A71EDD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6F0DEE"/>
    <w:multiLevelType w:val="hybridMultilevel"/>
    <w:tmpl w:val="FE1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41E92"/>
    <w:multiLevelType w:val="multilevel"/>
    <w:tmpl w:val="70B2BE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o"/>
      <w:lvlJc w:val="left"/>
      <w:pPr>
        <w:ind w:left="1620" w:hanging="360"/>
      </w:pPr>
      <w:rPr>
        <w:rFonts w:ascii="Courier New" w:hAnsi="Courier New" w:cs="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6"/>
  </w:num>
  <w:num w:numId="3" w16cid:durableId="2077580026">
    <w:abstractNumId w:val="1"/>
  </w:num>
  <w:num w:numId="4" w16cid:durableId="157158951">
    <w:abstractNumId w:val="8"/>
  </w:num>
  <w:num w:numId="5" w16cid:durableId="1868135697">
    <w:abstractNumId w:val="5"/>
  </w:num>
  <w:num w:numId="6" w16cid:durableId="564100811">
    <w:abstractNumId w:val="3"/>
  </w:num>
  <w:num w:numId="7" w16cid:durableId="2032799950">
    <w:abstractNumId w:val="7"/>
  </w:num>
  <w:num w:numId="8" w16cid:durableId="1379433750">
    <w:abstractNumId w:val="2"/>
  </w:num>
  <w:num w:numId="9" w16cid:durableId="2016614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1A0F"/>
    <w:rsid w:val="000057D7"/>
    <w:rsid w:val="000069A7"/>
    <w:rsid w:val="0000729B"/>
    <w:rsid w:val="000116BB"/>
    <w:rsid w:val="000118C3"/>
    <w:rsid w:val="00012397"/>
    <w:rsid w:val="00013A69"/>
    <w:rsid w:val="0001400C"/>
    <w:rsid w:val="00014707"/>
    <w:rsid w:val="00015CC9"/>
    <w:rsid w:val="000160C6"/>
    <w:rsid w:val="0002086D"/>
    <w:rsid w:val="00021156"/>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4E0E"/>
    <w:rsid w:val="0004779E"/>
    <w:rsid w:val="000478FC"/>
    <w:rsid w:val="00050134"/>
    <w:rsid w:val="00050A62"/>
    <w:rsid w:val="0005319F"/>
    <w:rsid w:val="000571C1"/>
    <w:rsid w:val="00060461"/>
    <w:rsid w:val="000713A1"/>
    <w:rsid w:val="00071B20"/>
    <w:rsid w:val="00072629"/>
    <w:rsid w:val="0007290F"/>
    <w:rsid w:val="00072E36"/>
    <w:rsid w:val="00072F20"/>
    <w:rsid w:val="00073035"/>
    <w:rsid w:val="0007477A"/>
    <w:rsid w:val="000749C9"/>
    <w:rsid w:val="00080DCD"/>
    <w:rsid w:val="00080E23"/>
    <w:rsid w:val="0008159E"/>
    <w:rsid w:val="00081ADD"/>
    <w:rsid w:val="0008278D"/>
    <w:rsid w:val="00083F8B"/>
    <w:rsid w:val="000865F0"/>
    <w:rsid w:val="000924F5"/>
    <w:rsid w:val="00093604"/>
    <w:rsid w:val="00095350"/>
    <w:rsid w:val="00097B8F"/>
    <w:rsid w:val="000A7C7D"/>
    <w:rsid w:val="000B13E6"/>
    <w:rsid w:val="000B161D"/>
    <w:rsid w:val="000B25E9"/>
    <w:rsid w:val="000B7C94"/>
    <w:rsid w:val="000C1C3F"/>
    <w:rsid w:val="000C24B4"/>
    <w:rsid w:val="000C29E5"/>
    <w:rsid w:val="000C328B"/>
    <w:rsid w:val="000C3864"/>
    <w:rsid w:val="000C53C0"/>
    <w:rsid w:val="000C67BA"/>
    <w:rsid w:val="000C6A68"/>
    <w:rsid w:val="000C731E"/>
    <w:rsid w:val="000D06F5"/>
    <w:rsid w:val="000D28EA"/>
    <w:rsid w:val="000D5994"/>
    <w:rsid w:val="000D6BC8"/>
    <w:rsid w:val="000D726C"/>
    <w:rsid w:val="000D7414"/>
    <w:rsid w:val="000E5D36"/>
    <w:rsid w:val="000E7184"/>
    <w:rsid w:val="000E7A94"/>
    <w:rsid w:val="000F01D7"/>
    <w:rsid w:val="000F165F"/>
    <w:rsid w:val="000F3C29"/>
    <w:rsid w:val="000F564B"/>
    <w:rsid w:val="000F6468"/>
    <w:rsid w:val="001002DA"/>
    <w:rsid w:val="001014B2"/>
    <w:rsid w:val="00101DBD"/>
    <w:rsid w:val="00101F16"/>
    <w:rsid w:val="00104E20"/>
    <w:rsid w:val="0010693E"/>
    <w:rsid w:val="00110712"/>
    <w:rsid w:val="00111C0E"/>
    <w:rsid w:val="00112518"/>
    <w:rsid w:val="00113624"/>
    <w:rsid w:val="00115B82"/>
    <w:rsid w:val="001171DA"/>
    <w:rsid w:val="00117279"/>
    <w:rsid w:val="00117377"/>
    <w:rsid w:val="0012079C"/>
    <w:rsid w:val="00122BE4"/>
    <w:rsid w:val="00123EF0"/>
    <w:rsid w:val="00130F1A"/>
    <w:rsid w:val="00131775"/>
    <w:rsid w:val="00131FD2"/>
    <w:rsid w:val="00133A58"/>
    <w:rsid w:val="00133DE0"/>
    <w:rsid w:val="00135B48"/>
    <w:rsid w:val="00136D03"/>
    <w:rsid w:val="00137893"/>
    <w:rsid w:val="00140EC7"/>
    <w:rsid w:val="00141DAA"/>
    <w:rsid w:val="00143841"/>
    <w:rsid w:val="00145443"/>
    <w:rsid w:val="0014624C"/>
    <w:rsid w:val="00152615"/>
    <w:rsid w:val="00152D3D"/>
    <w:rsid w:val="00152F67"/>
    <w:rsid w:val="00153C72"/>
    <w:rsid w:val="00154CE0"/>
    <w:rsid w:val="001550B1"/>
    <w:rsid w:val="001577DF"/>
    <w:rsid w:val="00160923"/>
    <w:rsid w:val="00160CD3"/>
    <w:rsid w:val="001616B2"/>
    <w:rsid w:val="00165132"/>
    <w:rsid w:val="0016523A"/>
    <w:rsid w:val="00170662"/>
    <w:rsid w:val="00170833"/>
    <w:rsid w:val="001710DE"/>
    <w:rsid w:val="00171DF4"/>
    <w:rsid w:val="001722F5"/>
    <w:rsid w:val="001725E1"/>
    <w:rsid w:val="001729B7"/>
    <w:rsid w:val="0018277D"/>
    <w:rsid w:val="00182A22"/>
    <w:rsid w:val="00184DE1"/>
    <w:rsid w:val="00187806"/>
    <w:rsid w:val="00192974"/>
    <w:rsid w:val="00194196"/>
    <w:rsid w:val="00194BD2"/>
    <w:rsid w:val="00194DD9"/>
    <w:rsid w:val="0019741E"/>
    <w:rsid w:val="001975D7"/>
    <w:rsid w:val="001A4119"/>
    <w:rsid w:val="001A64A7"/>
    <w:rsid w:val="001B060B"/>
    <w:rsid w:val="001B1A57"/>
    <w:rsid w:val="001B54A1"/>
    <w:rsid w:val="001B57EC"/>
    <w:rsid w:val="001B6823"/>
    <w:rsid w:val="001C4AE8"/>
    <w:rsid w:val="001C5073"/>
    <w:rsid w:val="001C6DC3"/>
    <w:rsid w:val="001D1177"/>
    <w:rsid w:val="001D3A1A"/>
    <w:rsid w:val="001D42FF"/>
    <w:rsid w:val="001D5670"/>
    <w:rsid w:val="001D6CB1"/>
    <w:rsid w:val="001E0D7B"/>
    <w:rsid w:val="001E7544"/>
    <w:rsid w:val="001F25C4"/>
    <w:rsid w:val="001F25CA"/>
    <w:rsid w:val="001F3CF4"/>
    <w:rsid w:val="001F4C95"/>
    <w:rsid w:val="001F520A"/>
    <w:rsid w:val="001F53CB"/>
    <w:rsid w:val="001F5C93"/>
    <w:rsid w:val="001F6C16"/>
    <w:rsid w:val="002009AA"/>
    <w:rsid w:val="00205C83"/>
    <w:rsid w:val="00206E53"/>
    <w:rsid w:val="00210723"/>
    <w:rsid w:val="00220564"/>
    <w:rsid w:val="0022263B"/>
    <w:rsid w:val="002240FF"/>
    <w:rsid w:val="0022460F"/>
    <w:rsid w:val="00225C1E"/>
    <w:rsid w:val="00225EED"/>
    <w:rsid w:val="00226FA5"/>
    <w:rsid w:val="002278CA"/>
    <w:rsid w:val="00227AAF"/>
    <w:rsid w:val="002308E6"/>
    <w:rsid w:val="00235064"/>
    <w:rsid w:val="002352FC"/>
    <w:rsid w:val="002355BC"/>
    <w:rsid w:val="00237394"/>
    <w:rsid w:val="00241A03"/>
    <w:rsid w:val="00243D7C"/>
    <w:rsid w:val="00247BB6"/>
    <w:rsid w:val="00250520"/>
    <w:rsid w:val="00253066"/>
    <w:rsid w:val="00253CE7"/>
    <w:rsid w:val="00253DAA"/>
    <w:rsid w:val="0025486F"/>
    <w:rsid w:val="002604D2"/>
    <w:rsid w:val="002604FE"/>
    <w:rsid w:val="00261C62"/>
    <w:rsid w:val="00262E58"/>
    <w:rsid w:val="00265A74"/>
    <w:rsid w:val="002666A2"/>
    <w:rsid w:val="002677F1"/>
    <w:rsid w:val="00270E3E"/>
    <w:rsid w:val="0027141F"/>
    <w:rsid w:val="0027234B"/>
    <w:rsid w:val="00272977"/>
    <w:rsid w:val="00273527"/>
    <w:rsid w:val="00274C08"/>
    <w:rsid w:val="002768D2"/>
    <w:rsid w:val="00277C6B"/>
    <w:rsid w:val="0028036E"/>
    <w:rsid w:val="002833CB"/>
    <w:rsid w:val="002848B9"/>
    <w:rsid w:val="00293C1F"/>
    <w:rsid w:val="00294336"/>
    <w:rsid w:val="00294B75"/>
    <w:rsid w:val="0029549A"/>
    <w:rsid w:val="0029577F"/>
    <w:rsid w:val="00295C62"/>
    <w:rsid w:val="002A03DD"/>
    <w:rsid w:val="002A1902"/>
    <w:rsid w:val="002A3607"/>
    <w:rsid w:val="002A6DBB"/>
    <w:rsid w:val="002B2D3B"/>
    <w:rsid w:val="002B60AD"/>
    <w:rsid w:val="002B6FE5"/>
    <w:rsid w:val="002B7609"/>
    <w:rsid w:val="002B769E"/>
    <w:rsid w:val="002C24F6"/>
    <w:rsid w:val="002C2FAF"/>
    <w:rsid w:val="002C4332"/>
    <w:rsid w:val="002C4619"/>
    <w:rsid w:val="002D0C89"/>
    <w:rsid w:val="002D0EDD"/>
    <w:rsid w:val="002D316E"/>
    <w:rsid w:val="002D39FF"/>
    <w:rsid w:val="002D41F3"/>
    <w:rsid w:val="002D47BA"/>
    <w:rsid w:val="002D4B77"/>
    <w:rsid w:val="002D5D71"/>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6C6"/>
    <w:rsid w:val="0031477B"/>
    <w:rsid w:val="003172FF"/>
    <w:rsid w:val="003203E1"/>
    <w:rsid w:val="003241D3"/>
    <w:rsid w:val="00324274"/>
    <w:rsid w:val="00324826"/>
    <w:rsid w:val="00325B47"/>
    <w:rsid w:val="00325E4B"/>
    <w:rsid w:val="003266E6"/>
    <w:rsid w:val="003330C7"/>
    <w:rsid w:val="00333DB1"/>
    <w:rsid w:val="00334432"/>
    <w:rsid w:val="003357DF"/>
    <w:rsid w:val="00336802"/>
    <w:rsid w:val="00337998"/>
    <w:rsid w:val="003408CD"/>
    <w:rsid w:val="0034204C"/>
    <w:rsid w:val="00344BA6"/>
    <w:rsid w:val="00345CE6"/>
    <w:rsid w:val="00350FB6"/>
    <w:rsid w:val="0035677D"/>
    <w:rsid w:val="003567B0"/>
    <w:rsid w:val="00356F48"/>
    <w:rsid w:val="00360CDF"/>
    <w:rsid w:val="003629B9"/>
    <w:rsid w:val="00363248"/>
    <w:rsid w:val="003633ED"/>
    <w:rsid w:val="003653F5"/>
    <w:rsid w:val="003701A4"/>
    <w:rsid w:val="003706CD"/>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6C4A"/>
    <w:rsid w:val="003875E0"/>
    <w:rsid w:val="00391C8D"/>
    <w:rsid w:val="0039358F"/>
    <w:rsid w:val="00394032"/>
    <w:rsid w:val="003954E8"/>
    <w:rsid w:val="00396A92"/>
    <w:rsid w:val="003A2199"/>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60CF"/>
    <w:rsid w:val="003D76D2"/>
    <w:rsid w:val="003D7D92"/>
    <w:rsid w:val="003E00A8"/>
    <w:rsid w:val="003E3DF8"/>
    <w:rsid w:val="003E4816"/>
    <w:rsid w:val="003F0A15"/>
    <w:rsid w:val="003F1BB2"/>
    <w:rsid w:val="003F5640"/>
    <w:rsid w:val="003F56EE"/>
    <w:rsid w:val="003F69EB"/>
    <w:rsid w:val="003F6C15"/>
    <w:rsid w:val="004008A1"/>
    <w:rsid w:val="00400FED"/>
    <w:rsid w:val="00401DBC"/>
    <w:rsid w:val="00405F94"/>
    <w:rsid w:val="00406A22"/>
    <w:rsid w:val="00407DA4"/>
    <w:rsid w:val="00411CA0"/>
    <w:rsid w:val="00414228"/>
    <w:rsid w:val="004172F7"/>
    <w:rsid w:val="00421B8B"/>
    <w:rsid w:val="00421CD8"/>
    <w:rsid w:val="00421D4B"/>
    <w:rsid w:val="004223FE"/>
    <w:rsid w:val="00423B6F"/>
    <w:rsid w:val="00425664"/>
    <w:rsid w:val="0042642D"/>
    <w:rsid w:val="00432C72"/>
    <w:rsid w:val="00433B5B"/>
    <w:rsid w:val="004351E5"/>
    <w:rsid w:val="004358F5"/>
    <w:rsid w:val="00435A10"/>
    <w:rsid w:val="0043784A"/>
    <w:rsid w:val="00437B50"/>
    <w:rsid w:val="0044109A"/>
    <w:rsid w:val="0044128C"/>
    <w:rsid w:val="00443E8F"/>
    <w:rsid w:val="004477A4"/>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B6BDB"/>
    <w:rsid w:val="004C5A29"/>
    <w:rsid w:val="004C7397"/>
    <w:rsid w:val="004D0BB1"/>
    <w:rsid w:val="004D25C7"/>
    <w:rsid w:val="004D3981"/>
    <w:rsid w:val="004D6CD0"/>
    <w:rsid w:val="004D7ECC"/>
    <w:rsid w:val="004D7ED4"/>
    <w:rsid w:val="004E38BF"/>
    <w:rsid w:val="004E39A6"/>
    <w:rsid w:val="004E58E5"/>
    <w:rsid w:val="004E72F9"/>
    <w:rsid w:val="004F2B32"/>
    <w:rsid w:val="004F30B8"/>
    <w:rsid w:val="004F5211"/>
    <w:rsid w:val="00500429"/>
    <w:rsid w:val="005016D4"/>
    <w:rsid w:val="00503FC7"/>
    <w:rsid w:val="00505A26"/>
    <w:rsid w:val="0050647F"/>
    <w:rsid w:val="00507C0C"/>
    <w:rsid w:val="00510544"/>
    <w:rsid w:val="00510ADD"/>
    <w:rsid w:val="00511544"/>
    <w:rsid w:val="005122BB"/>
    <w:rsid w:val="00513048"/>
    <w:rsid w:val="00514165"/>
    <w:rsid w:val="0051742B"/>
    <w:rsid w:val="0052284E"/>
    <w:rsid w:val="00524A01"/>
    <w:rsid w:val="005255B1"/>
    <w:rsid w:val="00527091"/>
    <w:rsid w:val="00532F3D"/>
    <w:rsid w:val="00534968"/>
    <w:rsid w:val="00536769"/>
    <w:rsid w:val="00536892"/>
    <w:rsid w:val="0053792B"/>
    <w:rsid w:val="005411CD"/>
    <w:rsid w:val="00541C18"/>
    <w:rsid w:val="00545133"/>
    <w:rsid w:val="00546116"/>
    <w:rsid w:val="00546E6F"/>
    <w:rsid w:val="005475DA"/>
    <w:rsid w:val="005526DE"/>
    <w:rsid w:val="00556014"/>
    <w:rsid w:val="0055716E"/>
    <w:rsid w:val="0055742D"/>
    <w:rsid w:val="00557E8F"/>
    <w:rsid w:val="0056104C"/>
    <w:rsid w:val="005617B3"/>
    <w:rsid w:val="00561E23"/>
    <w:rsid w:val="00562655"/>
    <w:rsid w:val="00565710"/>
    <w:rsid w:val="005728BA"/>
    <w:rsid w:val="00574A87"/>
    <w:rsid w:val="0057542F"/>
    <w:rsid w:val="00575963"/>
    <w:rsid w:val="00576CEF"/>
    <w:rsid w:val="00577A76"/>
    <w:rsid w:val="00580399"/>
    <w:rsid w:val="00581901"/>
    <w:rsid w:val="00582E61"/>
    <w:rsid w:val="005833F6"/>
    <w:rsid w:val="0059073F"/>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0F45"/>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4593"/>
    <w:rsid w:val="005F545F"/>
    <w:rsid w:val="005F59DF"/>
    <w:rsid w:val="005F5FE9"/>
    <w:rsid w:val="005F79C4"/>
    <w:rsid w:val="0060158D"/>
    <w:rsid w:val="00602E0F"/>
    <w:rsid w:val="006059CE"/>
    <w:rsid w:val="006068AC"/>
    <w:rsid w:val="00610BEC"/>
    <w:rsid w:val="006113F8"/>
    <w:rsid w:val="00612608"/>
    <w:rsid w:val="00612915"/>
    <w:rsid w:val="00612C25"/>
    <w:rsid w:val="006132DF"/>
    <w:rsid w:val="0062026A"/>
    <w:rsid w:val="00622416"/>
    <w:rsid w:val="0062523E"/>
    <w:rsid w:val="006277EE"/>
    <w:rsid w:val="0063082D"/>
    <w:rsid w:val="006311F7"/>
    <w:rsid w:val="006315C4"/>
    <w:rsid w:val="00631E48"/>
    <w:rsid w:val="00632492"/>
    <w:rsid w:val="00632F34"/>
    <w:rsid w:val="00634718"/>
    <w:rsid w:val="00634FC5"/>
    <w:rsid w:val="00635352"/>
    <w:rsid w:val="006360A1"/>
    <w:rsid w:val="00636F7E"/>
    <w:rsid w:val="006371B4"/>
    <w:rsid w:val="00641470"/>
    <w:rsid w:val="006417BA"/>
    <w:rsid w:val="006434A8"/>
    <w:rsid w:val="00643D37"/>
    <w:rsid w:val="0064438E"/>
    <w:rsid w:val="00646173"/>
    <w:rsid w:val="006461D2"/>
    <w:rsid w:val="00646AFE"/>
    <w:rsid w:val="00647F42"/>
    <w:rsid w:val="0065057F"/>
    <w:rsid w:val="00650723"/>
    <w:rsid w:val="00652384"/>
    <w:rsid w:val="00652D00"/>
    <w:rsid w:val="00657110"/>
    <w:rsid w:val="00662D93"/>
    <w:rsid w:val="00662DA9"/>
    <w:rsid w:val="006637EE"/>
    <w:rsid w:val="00664134"/>
    <w:rsid w:val="006642E8"/>
    <w:rsid w:val="006659CF"/>
    <w:rsid w:val="0067073E"/>
    <w:rsid w:val="00670BC7"/>
    <w:rsid w:val="00671703"/>
    <w:rsid w:val="00674591"/>
    <w:rsid w:val="00675A33"/>
    <w:rsid w:val="006764E6"/>
    <w:rsid w:val="006774D3"/>
    <w:rsid w:val="00677975"/>
    <w:rsid w:val="00684276"/>
    <w:rsid w:val="00684584"/>
    <w:rsid w:val="006856B8"/>
    <w:rsid w:val="00687406"/>
    <w:rsid w:val="00690F58"/>
    <w:rsid w:val="00691FB6"/>
    <w:rsid w:val="0069498D"/>
    <w:rsid w:val="00697E5B"/>
    <w:rsid w:val="006A263C"/>
    <w:rsid w:val="006A26E7"/>
    <w:rsid w:val="006A3859"/>
    <w:rsid w:val="006A414F"/>
    <w:rsid w:val="006A423B"/>
    <w:rsid w:val="006A6BFA"/>
    <w:rsid w:val="006A7B79"/>
    <w:rsid w:val="006B1CC2"/>
    <w:rsid w:val="006B3C26"/>
    <w:rsid w:val="006B3D03"/>
    <w:rsid w:val="006B4093"/>
    <w:rsid w:val="006B5E6E"/>
    <w:rsid w:val="006C0327"/>
    <w:rsid w:val="006C0408"/>
    <w:rsid w:val="006C26BE"/>
    <w:rsid w:val="006C3EE7"/>
    <w:rsid w:val="006C5545"/>
    <w:rsid w:val="006C5B70"/>
    <w:rsid w:val="006C639C"/>
    <w:rsid w:val="006C70AA"/>
    <w:rsid w:val="006C79D5"/>
    <w:rsid w:val="006D24BF"/>
    <w:rsid w:val="006D7112"/>
    <w:rsid w:val="006E0957"/>
    <w:rsid w:val="006E2A26"/>
    <w:rsid w:val="006E6057"/>
    <w:rsid w:val="006E71E0"/>
    <w:rsid w:val="006F0679"/>
    <w:rsid w:val="006F27A6"/>
    <w:rsid w:val="006F4CF6"/>
    <w:rsid w:val="006F7374"/>
    <w:rsid w:val="006F7C67"/>
    <w:rsid w:val="006F7D62"/>
    <w:rsid w:val="00701859"/>
    <w:rsid w:val="007020F8"/>
    <w:rsid w:val="0070746F"/>
    <w:rsid w:val="007129BE"/>
    <w:rsid w:val="0071346D"/>
    <w:rsid w:val="00714E4E"/>
    <w:rsid w:val="00717F99"/>
    <w:rsid w:val="00720790"/>
    <w:rsid w:val="007211DA"/>
    <w:rsid w:val="007219C9"/>
    <w:rsid w:val="0072201F"/>
    <w:rsid w:val="00722780"/>
    <w:rsid w:val="007254D5"/>
    <w:rsid w:val="00725AF8"/>
    <w:rsid w:val="00725E42"/>
    <w:rsid w:val="00732F4E"/>
    <w:rsid w:val="00734A92"/>
    <w:rsid w:val="00736670"/>
    <w:rsid w:val="00737BFB"/>
    <w:rsid w:val="0074083E"/>
    <w:rsid w:val="007421B2"/>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66243"/>
    <w:rsid w:val="0077074C"/>
    <w:rsid w:val="00775F83"/>
    <w:rsid w:val="007765F3"/>
    <w:rsid w:val="00777441"/>
    <w:rsid w:val="007778E8"/>
    <w:rsid w:val="007805EB"/>
    <w:rsid w:val="007810DD"/>
    <w:rsid w:val="007819A5"/>
    <w:rsid w:val="0078204F"/>
    <w:rsid w:val="00782700"/>
    <w:rsid w:val="007863A6"/>
    <w:rsid w:val="00786BF0"/>
    <w:rsid w:val="007877A8"/>
    <w:rsid w:val="00790D67"/>
    <w:rsid w:val="00791FFC"/>
    <w:rsid w:val="00792427"/>
    <w:rsid w:val="00794005"/>
    <w:rsid w:val="00795A69"/>
    <w:rsid w:val="00796D72"/>
    <w:rsid w:val="007970ED"/>
    <w:rsid w:val="00797876"/>
    <w:rsid w:val="007A0016"/>
    <w:rsid w:val="007A0C08"/>
    <w:rsid w:val="007A37AC"/>
    <w:rsid w:val="007A6FFC"/>
    <w:rsid w:val="007B0157"/>
    <w:rsid w:val="007B0F66"/>
    <w:rsid w:val="007B5093"/>
    <w:rsid w:val="007B50BC"/>
    <w:rsid w:val="007B6204"/>
    <w:rsid w:val="007B76AE"/>
    <w:rsid w:val="007C1245"/>
    <w:rsid w:val="007C19C0"/>
    <w:rsid w:val="007C344E"/>
    <w:rsid w:val="007C3D65"/>
    <w:rsid w:val="007C41CA"/>
    <w:rsid w:val="007C6873"/>
    <w:rsid w:val="007D05E2"/>
    <w:rsid w:val="007D1FF0"/>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1AAE"/>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50AC"/>
    <w:rsid w:val="00846828"/>
    <w:rsid w:val="008477E6"/>
    <w:rsid w:val="0085020D"/>
    <w:rsid w:val="008506F6"/>
    <w:rsid w:val="00851138"/>
    <w:rsid w:val="00853D0F"/>
    <w:rsid w:val="00855D32"/>
    <w:rsid w:val="008571D6"/>
    <w:rsid w:val="008616C1"/>
    <w:rsid w:val="00864855"/>
    <w:rsid w:val="008658E4"/>
    <w:rsid w:val="0087114A"/>
    <w:rsid w:val="00873476"/>
    <w:rsid w:val="008808BB"/>
    <w:rsid w:val="00880B1B"/>
    <w:rsid w:val="00880C9E"/>
    <w:rsid w:val="008860DE"/>
    <w:rsid w:val="00886136"/>
    <w:rsid w:val="008861BA"/>
    <w:rsid w:val="00890416"/>
    <w:rsid w:val="00891C09"/>
    <w:rsid w:val="00891DFF"/>
    <w:rsid w:val="0089365E"/>
    <w:rsid w:val="008952B7"/>
    <w:rsid w:val="008967E2"/>
    <w:rsid w:val="008A6929"/>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684"/>
    <w:rsid w:val="008F6F92"/>
    <w:rsid w:val="008F7CBE"/>
    <w:rsid w:val="00901AD9"/>
    <w:rsid w:val="009029E4"/>
    <w:rsid w:val="009040B9"/>
    <w:rsid w:val="0090649F"/>
    <w:rsid w:val="00907453"/>
    <w:rsid w:val="00907C3A"/>
    <w:rsid w:val="009113AB"/>
    <w:rsid w:val="009127CD"/>
    <w:rsid w:val="0091306A"/>
    <w:rsid w:val="009134CB"/>
    <w:rsid w:val="00913B94"/>
    <w:rsid w:val="009172E8"/>
    <w:rsid w:val="00917C5E"/>
    <w:rsid w:val="0092123F"/>
    <w:rsid w:val="009240ED"/>
    <w:rsid w:val="0092617D"/>
    <w:rsid w:val="00926CAA"/>
    <w:rsid w:val="009306D7"/>
    <w:rsid w:val="00932228"/>
    <w:rsid w:val="00932A08"/>
    <w:rsid w:val="00935AA9"/>
    <w:rsid w:val="00940A8F"/>
    <w:rsid w:val="00940C9C"/>
    <w:rsid w:val="00942859"/>
    <w:rsid w:val="009434C7"/>
    <w:rsid w:val="009439E2"/>
    <w:rsid w:val="00944617"/>
    <w:rsid w:val="00945010"/>
    <w:rsid w:val="00945E8F"/>
    <w:rsid w:val="00950E6D"/>
    <w:rsid w:val="00951410"/>
    <w:rsid w:val="00951D2F"/>
    <w:rsid w:val="00951D51"/>
    <w:rsid w:val="00952EC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97EBC"/>
    <w:rsid w:val="009A3DF2"/>
    <w:rsid w:val="009A7524"/>
    <w:rsid w:val="009B21E3"/>
    <w:rsid w:val="009B2FF7"/>
    <w:rsid w:val="009B4B0E"/>
    <w:rsid w:val="009B4C1E"/>
    <w:rsid w:val="009B7CA9"/>
    <w:rsid w:val="009C2FF7"/>
    <w:rsid w:val="009C3399"/>
    <w:rsid w:val="009C6897"/>
    <w:rsid w:val="009D39CE"/>
    <w:rsid w:val="009D6286"/>
    <w:rsid w:val="009E4BFC"/>
    <w:rsid w:val="009E4D98"/>
    <w:rsid w:val="009F02E5"/>
    <w:rsid w:val="009F0B2B"/>
    <w:rsid w:val="009F18D5"/>
    <w:rsid w:val="009F2704"/>
    <w:rsid w:val="009F6478"/>
    <w:rsid w:val="00A012C3"/>
    <w:rsid w:val="00A022EB"/>
    <w:rsid w:val="00A05957"/>
    <w:rsid w:val="00A07CF7"/>
    <w:rsid w:val="00A10766"/>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34374"/>
    <w:rsid w:val="00A40E1A"/>
    <w:rsid w:val="00A46BA7"/>
    <w:rsid w:val="00A508D6"/>
    <w:rsid w:val="00A50B01"/>
    <w:rsid w:val="00A52C38"/>
    <w:rsid w:val="00A55047"/>
    <w:rsid w:val="00A55A8D"/>
    <w:rsid w:val="00A55E26"/>
    <w:rsid w:val="00A56242"/>
    <w:rsid w:val="00A57CE3"/>
    <w:rsid w:val="00A60AD5"/>
    <w:rsid w:val="00A67225"/>
    <w:rsid w:val="00A70600"/>
    <w:rsid w:val="00A77018"/>
    <w:rsid w:val="00A77D83"/>
    <w:rsid w:val="00A80A8A"/>
    <w:rsid w:val="00A815D0"/>
    <w:rsid w:val="00A82672"/>
    <w:rsid w:val="00A8310C"/>
    <w:rsid w:val="00A853B9"/>
    <w:rsid w:val="00A864E9"/>
    <w:rsid w:val="00A86FC1"/>
    <w:rsid w:val="00A87CA4"/>
    <w:rsid w:val="00A921C7"/>
    <w:rsid w:val="00A929BE"/>
    <w:rsid w:val="00A93355"/>
    <w:rsid w:val="00A9735F"/>
    <w:rsid w:val="00AA2362"/>
    <w:rsid w:val="00AA406A"/>
    <w:rsid w:val="00AA499F"/>
    <w:rsid w:val="00AA5EFC"/>
    <w:rsid w:val="00AB05DA"/>
    <w:rsid w:val="00AB1127"/>
    <w:rsid w:val="00AB47D3"/>
    <w:rsid w:val="00AC0BFD"/>
    <w:rsid w:val="00AC4219"/>
    <w:rsid w:val="00AC435F"/>
    <w:rsid w:val="00AC560E"/>
    <w:rsid w:val="00AC6D06"/>
    <w:rsid w:val="00AD32FE"/>
    <w:rsid w:val="00AD465A"/>
    <w:rsid w:val="00AD4C49"/>
    <w:rsid w:val="00AD616C"/>
    <w:rsid w:val="00AD74C2"/>
    <w:rsid w:val="00AE0A6F"/>
    <w:rsid w:val="00AE16B4"/>
    <w:rsid w:val="00AE4CCD"/>
    <w:rsid w:val="00AE7140"/>
    <w:rsid w:val="00AE7C31"/>
    <w:rsid w:val="00AF02BB"/>
    <w:rsid w:val="00AF20C8"/>
    <w:rsid w:val="00AF233A"/>
    <w:rsid w:val="00AF26C2"/>
    <w:rsid w:val="00AF43BB"/>
    <w:rsid w:val="00AF43D5"/>
    <w:rsid w:val="00AF50C1"/>
    <w:rsid w:val="00AF5D17"/>
    <w:rsid w:val="00AF6BCA"/>
    <w:rsid w:val="00AF7E4A"/>
    <w:rsid w:val="00B00935"/>
    <w:rsid w:val="00B10529"/>
    <w:rsid w:val="00B10715"/>
    <w:rsid w:val="00B12C40"/>
    <w:rsid w:val="00B13883"/>
    <w:rsid w:val="00B13D33"/>
    <w:rsid w:val="00B14005"/>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4D14"/>
    <w:rsid w:val="00B85869"/>
    <w:rsid w:val="00B87793"/>
    <w:rsid w:val="00B87C4B"/>
    <w:rsid w:val="00B905F7"/>
    <w:rsid w:val="00B90D10"/>
    <w:rsid w:val="00B91355"/>
    <w:rsid w:val="00B948B5"/>
    <w:rsid w:val="00B958F8"/>
    <w:rsid w:val="00B95BA3"/>
    <w:rsid w:val="00B96517"/>
    <w:rsid w:val="00BA0495"/>
    <w:rsid w:val="00BA068A"/>
    <w:rsid w:val="00BA070C"/>
    <w:rsid w:val="00BA1D0B"/>
    <w:rsid w:val="00BA3FD1"/>
    <w:rsid w:val="00BA5389"/>
    <w:rsid w:val="00BA5FAC"/>
    <w:rsid w:val="00BA7FAB"/>
    <w:rsid w:val="00BB4BC6"/>
    <w:rsid w:val="00BB5DF0"/>
    <w:rsid w:val="00BC11C7"/>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2DB3"/>
    <w:rsid w:val="00C04B99"/>
    <w:rsid w:val="00C0590E"/>
    <w:rsid w:val="00C07639"/>
    <w:rsid w:val="00C07D7A"/>
    <w:rsid w:val="00C11DA1"/>
    <w:rsid w:val="00C11DA3"/>
    <w:rsid w:val="00C12552"/>
    <w:rsid w:val="00C13699"/>
    <w:rsid w:val="00C16934"/>
    <w:rsid w:val="00C16A2A"/>
    <w:rsid w:val="00C17FEA"/>
    <w:rsid w:val="00C207E7"/>
    <w:rsid w:val="00C2101A"/>
    <w:rsid w:val="00C24F1D"/>
    <w:rsid w:val="00C26A32"/>
    <w:rsid w:val="00C27527"/>
    <w:rsid w:val="00C305C6"/>
    <w:rsid w:val="00C31635"/>
    <w:rsid w:val="00C33EAB"/>
    <w:rsid w:val="00C37D7A"/>
    <w:rsid w:val="00C401DD"/>
    <w:rsid w:val="00C41CC3"/>
    <w:rsid w:val="00C47B24"/>
    <w:rsid w:val="00C50450"/>
    <w:rsid w:val="00C51323"/>
    <w:rsid w:val="00C51C26"/>
    <w:rsid w:val="00C520A4"/>
    <w:rsid w:val="00C53C61"/>
    <w:rsid w:val="00C57685"/>
    <w:rsid w:val="00C604B6"/>
    <w:rsid w:val="00C608D9"/>
    <w:rsid w:val="00C60C73"/>
    <w:rsid w:val="00C61F95"/>
    <w:rsid w:val="00C625C7"/>
    <w:rsid w:val="00C644BE"/>
    <w:rsid w:val="00C64791"/>
    <w:rsid w:val="00C65B37"/>
    <w:rsid w:val="00C672A7"/>
    <w:rsid w:val="00C675DA"/>
    <w:rsid w:val="00C70F10"/>
    <w:rsid w:val="00C71ADB"/>
    <w:rsid w:val="00C72C0F"/>
    <w:rsid w:val="00C732B7"/>
    <w:rsid w:val="00C747A1"/>
    <w:rsid w:val="00C76192"/>
    <w:rsid w:val="00C8009B"/>
    <w:rsid w:val="00C82EF9"/>
    <w:rsid w:val="00C843B6"/>
    <w:rsid w:val="00C858C4"/>
    <w:rsid w:val="00C873C2"/>
    <w:rsid w:val="00C87C68"/>
    <w:rsid w:val="00C908C5"/>
    <w:rsid w:val="00C91222"/>
    <w:rsid w:val="00C93CD2"/>
    <w:rsid w:val="00C93FE2"/>
    <w:rsid w:val="00C97014"/>
    <w:rsid w:val="00C9704F"/>
    <w:rsid w:val="00C97362"/>
    <w:rsid w:val="00C97A1C"/>
    <w:rsid w:val="00CA2C79"/>
    <w:rsid w:val="00CA52EB"/>
    <w:rsid w:val="00CA59BB"/>
    <w:rsid w:val="00CB090A"/>
    <w:rsid w:val="00CB3319"/>
    <w:rsid w:val="00CB35AE"/>
    <w:rsid w:val="00CB4167"/>
    <w:rsid w:val="00CB4F61"/>
    <w:rsid w:val="00CB63FD"/>
    <w:rsid w:val="00CB7781"/>
    <w:rsid w:val="00CB78A3"/>
    <w:rsid w:val="00CC01F8"/>
    <w:rsid w:val="00CC0D67"/>
    <w:rsid w:val="00CC26E9"/>
    <w:rsid w:val="00CC3396"/>
    <w:rsid w:val="00CC5A78"/>
    <w:rsid w:val="00CC6AB9"/>
    <w:rsid w:val="00CD113C"/>
    <w:rsid w:val="00CD3DDA"/>
    <w:rsid w:val="00CD3F44"/>
    <w:rsid w:val="00CD7047"/>
    <w:rsid w:val="00CD739C"/>
    <w:rsid w:val="00CE3753"/>
    <w:rsid w:val="00CE3775"/>
    <w:rsid w:val="00CE3E09"/>
    <w:rsid w:val="00CE48D9"/>
    <w:rsid w:val="00CE51D0"/>
    <w:rsid w:val="00CE53E3"/>
    <w:rsid w:val="00CF0FC0"/>
    <w:rsid w:val="00CF1874"/>
    <w:rsid w:val="00CF30FA"/>
    <w:rsid w:val="00CF60E7"/>
    <w:rsid w:val="00CF70F8"/>
    <w:rsid w:val="00D01D8E"/>
    <w:rsid w:val="00D043C2"/>
    <w:rsid w:val="00D052AC"/>
    <w:rsid w:val="00D07042"/>
    <w:rsid w:val="00D0741C"/>
    <w:rsid w:val="00D07AA1"/>
    <w:rsid w:val="00D112DF"/>
    <w:rsid w:val="00D151E6"/>
    <w:rsid w:val="00D1525D"/>
    <w:rsid w:val="00D16FBB"/>
    <w:rsid w:val="00D174C4"/>
    <w:rsid w:val="00D17A4F"/>
    <w:rsid w:val="00D2051C"/>
    <w:rsid w:val="00D20BD2"/>
    <w:rsid w:val="00D21053"/>
    <w:rsid w:val="00D22793"/>
    <w:rsid w:val="00D22C0F"/>
    <w:rsid w:val="00D23B7B"/>
    <w:rsid w:val="00D23F10"/>
    <w:rsid w:val="00D25BEB"/>
    <w:rsid w:val="00D26BCE"/>
    <w:rsid w:val="00D27A33"/>
    <w:rsid w:val="00D30B6F"/>
    <w:rsid w:val="00D326FA"/>
    <w:rsid w:val="00D3280E"/>
    <w:rsid w:val="00D32853"/>
    <w:rsid w:val="00D355BE"/>
    <w:rsid w:val="00D365E4"/>
    <w:rsid w:val="00D3739A"/>
    <w:rsid w:val="00D40EEE"/>
    <w:rsid w:val="00D423AB"/>
    <w:rsid w:val="00D4289F"/>
    <w:rsid w:val="00D43762"/>
    <w:rsid w:val="00D458AF"/>
    <w:rsid w:val="00D46566"/>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549"/>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991"/>
    <w:rsid w:val="00DA4D40"/>
    <w:rsid w:val="00DA64CA"/>
    <w:rsid w:val="00DB0B36"/>
    <w:rsid w:val="00DB190B"/>
    <w:rsid w:val="00DB232A"/>
    <w:rsid w:val="00DB34DA"/>
    <w:rsid w:val="00DB4B03"/>
    <w:rsid w:val="00DC09FA"/>
    <w:rsid w:val="00DC0B46"/>
    <w:rsid w:val="00DC1F3C"/>
    <w:rsid w:val="00DC42A8"/>
    <w:rsid w:val="00DC43E5"/>
    <w:rsid w:val="00DC56AE"/>
    <w:rsid w:val="00DC5777"/>
    <w:rsid w:val="00DC5997"/>
    <w:rsid w:val="00DC5D7C"/>
    <w:rsid w:val="00DC7E65"/>
    <w:rsid w:val="00DD278F"/>
    <w:rsid w:val="00DD7B94"/>
    <w:rsid w:val="00DD7ED4"/>
    <w:rsid w:val="00DE0059"/>
    <w:rsid w:val="00DE05B4"/>
    <w:rsid w:val="00DE12D8"/>
    <w:rsid w:val="00DE1338"/>
    <w:rsid w:val="00DE5BB6"/>
    <w:rsid w:val="00DE6046"/>
    <w:rsid w:val="00DF140A"/>
    <w:rsid w:val="00DF1854"/>
    <w:rsid w:val="00DF22C7"/>
    <w:rsid w:val="00DF2322"/>
    <w:rsid w:val="00DF35CD"/>
    <w:rsid w:val="00DF5588"/>
    <w:rsid w:val="00DF56F8"/>
    <w:rsid w:val="00DF5B80"/>
    <w:rsid w:val="00DF6CCA"/>
    <w:rsid w:val="00DF7B06"/>
    <w:rsid w:val="00DF7F92"/>
    <w:rsid w:val="00E00BB7"/>
    <w:rsid w:val="00E01AD2"/>
    <w:rsid w:val="00E04B65"/>
    <w:rsid w:val="00E052B9"/>
    <w:rsid w:val="00E1283D"/>
    <w:rsid w:val="00E12ADC"/>
    <w:rsid w:val="00E13BB2"/>
    <w:rsid w:val="00E14AF9"/>
    <w:rsid w:val="00E171AC"/>
    <w:rsid w:val="00E2124D"/>
    <w:rsid w:val="00E21F43"/>
    <w:rsid w:val="00E23BC4"/>
    <w:rsid w:val="00E23E5F"/>
    <w:rsid w:val="00E33AC0"/>
    <w:rsid w:val="00E34D99"/>
    <w:rsid w:val="00E3505F"/>
    <w:rsid w:val="00E43B79"/>
    <w:rsid w:val="00E43BD2"/>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1EC"/>
    <w:rsid w:val="00EB1FA4"/>
    <w:rsid w:val="00EB3D02"/>
    <w:rsid w:val="00EB464A"/>
    <w:rsid w:val="00EB4FB9"/>
    <w:rsid w:val="00EB5140"/>
    <w:rsid w:val="00EB5861"/>
    <w:rsid w:val="00EB6068"/>
    <w:rsid w:val="00EB663E"/>
    <w:rsid w:val="00EC1D27"/>
    <w:rsid w:val="00EC6F12"/>
    <w:rsid w:val="00EC79A2"/>
    <w:rsid w:val="00EC7FAA"/>
    <w:rsid w:val="00ED0935"/>
    <w:rsid w:val="00ED1A0B"/>
    <w:rsid w:val="00ED1A7F"/>
    <w:rsid w:val="00ED1D0E"/>
    <w:rsid w:val="00ED2623"/>
    <w:rsid w:val="00ED5C7F"/>
    <w:rsid w:val="00ED6D8C"/>
    <w:rsid w:val="00ED74C5"/>
    <w:rsid w:val="00ED797B"/>
    <w:rsid w:val="00ED7C96"/>
    <w:rsid w:val="00EE2E44"/>
    <w:rsid w:val="00EE380F"/>
    <w:rsid w:val="00EE3F15"/>
    <w:rsid w:val="00EE599F"/>
    <w:rsid w:val="00EE5AE1"/>
    <w:rsid w:val="00EE6212"/>
    <w:rsid w:val="00EE7E6F"/>
    <w:rsid w:val="00EF1E16"/>
    <w:rsid w:val="00EF363C"/>
    <w:rsid w:val="00EF4D05"/>
    <w:rsid w:val="00F007EB"/>
    <w:rsid w:val="00F04431"/>
    <w:rsid w:val="00F04BE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1E2"/>
    <w:rsid w:val="00F37C65"/>
    <w:rsid w:val="00F41D0D"/>
    <w:rsid w:val="00F4242B"/>
    <w:rsid w:val="00F444CB"/>
    <w:rsid w:val="00F446B9"/>
    <w:rsid w:val="00F4498F"/>
    <w:rsid w:val="00F46A6B"/>
    <w:rsid w:val="00F46F6C"/>
    <w:rsid w:val="00F500A0"/>
    <w:rsid w:val="00F541FB"/>
    <w:rsid w:val="00F54E6A"/>
    <w:rsid w:val="00F55101"/>
    <w:rsid w:val="00F608FE"/>
    <w:rsid w:val="00F6292A"/>
    <w:rsid w:val="00F66FD0"/>
    <w:rsid w:val="00F67118"/>
    <w:rsid w:val="00F73587"/>
    <w:rsid w:val="00F76D11"/>
    <w:rsid w:val="00F7777E"/>
    <w:rsid w:val="00F812F4"/>
    <w:rsid w:val="00F81841"/>
    <w:rsid w:val="00F82C74"/>
    <w:rsid w:val="00F84015"/>
    <w:rsid w:val="00F84948"/>
    <w:rsid w:val="00F85252"/>
    <w:rsid w:val="00F8580E"/>
    <w:rsid w:val="00F865C4"/>
    <w:rsid w:val="00F87B71"/>
    <w:rsid w:val="00F913AA"/>
    <w:rsid w:val="00F918A0"/>
    <w:rsid w:val="00F92269"/>
    <w:rsid w:val="00F923B6"/>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799"/>
    <w:rsid w:val="00FC4F27"/>
    <w:rsid w:val="00FC5C73"/>
    <w:rsid w:val="00FC78E8"/>
    <w:rsid w:val="00FD2F22"/>
    <w:rsid w:val="00FD5FBF"/>
    <w:rsid w:val="00FE0059"/>
    <w:rsid w:val="00FE0703"/>
    <w:rsid w:val="00FE0D1C"/>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125316868">
      <w:bodyDiv w:val="1"/>
      <w:marLeft w:val="0"/>
      <w:marRight w:val="0"/>
      <w:marTop w:val="0"/>
      <w:marBottom w:val="0"/>
      <w:divBdr>
        <w:top w:val="none" w:sz="0" w:space="0" w:color="auto"/>
        <w:left w:val="none" w:sz="0" w:space="0" w:color="auto"/>
        <w:bottom w:val="none" w:sz="0" w:space="0" w:color="auto"/>
        <w:right w:val="none" w:sz="0" w:space="0" w:color="auto"/>
      </w:divBdr>
    </w:div>
    <w:div w:id="299188236">
      <w:bodyDiv w:val="1"/>
      <w:marLeft w:val="0"/>
      <w:marRight w:val="0"/>
      <w:marTop w:val="0"/>
      <w:marBottom w:val="0"/>
      <w:divBdr>
        <w:top w:val="none" w:sz="0" w:space="0" w:color="auto"/>
        <w:left w:val="none" w:sz="0" w:space="0" w:color="auto"/>
        <w:bottom w:val="none" w:sz="0" w:space="0" w:color="auto"/>
        <w:right w:val="none" w:sz="0" w:space="0" w:color="auto"/>
      </w:divBdr>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804158840">
      <w:bodyDiv w:val="1"/>
      <w:marLeft w:val="0"/>
      <w:marRight w:val="0"/>
      <w:marTop w:val="0"/>
      <w:marBottom w:val="0"/>
      <w:divBdr>
        <w:top w:val="none" w:sz="0" w:space="0" w:color="auto"/>
        <w:left w:val="none" w:sz="0" w:space="0" w:color="auto"/>
        <w:bottom w:val="none" w:sz="0" w:space="0" w:color="auto"/>
        <w:right w:val="none" w:sz="0" w:space="0" w:color="auto"/>
      </w:divBdr>
    </w:div>
    <w:div w:id="1393195236">
      <w:bodyDiv w:val="1"/>
      <w:marLeft w:val="0"/>
      <w:marRight w:val="0"/>
      <w:marTop w:val="0"/>
      <w:marBottom w:val="0"/>
      <w:divBdr>
        <w:top w:val="none" w:sz="0" w:space="0" w:color="auto"/>
        <w:left w:val="none" w:sz="0" w:space="0" w:color="auto"/>
        <w:bottom w:val="none" w:sz="0" w:space="0" w:color="auto"/>
        <w:right w:val="none" w:sz="0" w:space="0" w:color="auto"/>
      </w:divBdr>
    </w:div>
    <w:div w:id="1567031638">
      <w:bodyDiv w:val="1"/>
      <w:marLeft w:val="0"/>
      <w:marRight w:val="0"/>
      <w:marTop w:val="0"/>
      <w:marBottom w:val="0"/>
      <w:divBdr>
        <w:top w:val="none" w:sz="0" w:space="0" w:color="auto"/>
        <w:left w:val="none" w:sz="0" w:space="0" w:color="auto"/>
        <w:bottom w:val="none" w:sz="0" w:space="0" w:color="auto"/>
        <w:right w:val="none" w:sz="0" w:space="0" w:color="auto"/>
      </w:divBdr>
    </w:div>
    <w:div w:id="1570578824">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2.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customXml/itemProps3.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69</cp:revision>
  <cp:lastPrinted>2025-02-17T17:42:00Z</cp:lastPrinted>
  <dcterms:created xsi:type="dcterms:W3CDTF">2025-02-17T14:49:00Z</dcterms:created>
  <dcterms:modified xsi:type="dcterms:W3CDTF">2025-02-17T17:54:00Z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